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70C0"/>
  <w:body>
    <w:p w:rsidR="00DD7A50" w:rsidRDefault="005A6C8A" w:rsidP="003D7E79">
      <w:pPr>
        <w:ind w:left="-567" w:right="-568"/>
        <w:jc w:val="both"/>
        <w:rPr>
          <w:color w:val="FFFFFF" w:themeColor="background1"/>
        </w:rPr>
      </w:pPr>
      <w:r>
        <w:rPr>
          <w:b/>
          <w:i/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6BCD06" wp14:editId="6CA5272F">
                <wp:simplePos x="0" y="0"/>
                <wp:positionH relativeFrom="column">
                  <wp:posOffset>4544060</wp:posOffset>
                </wp:positionH>
                <wp:positionV relativeFrom="paragraph">
                  <wp:posOffset>-96520</wp:posOffset>
                </wp:positionV>
                <wp:extent cx="1466850" cy="1169035"/>
                <wp:effectExtent l="0" t="0" r="0" b="0"/>
                <wp:wrapSquare wrapText="bothSides"/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1169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6C8A" w:rsidRDefault="005A6C8A" w:rsidP="005A6C8A">
                            <w:pPr>
                              <w:ind w:left="-142" w:firstLine="0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>
                                  <wp:extent cx="1403247" cy="1052637"/>
                                  <wp:effectExtent l="0" t="0" r="6985" b="0"/>
                                  <wp:docPr id="4" name="0 Imagen" title="Cnidario colonial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lcyonium  palmatum man de morto (1)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03804" cy="10530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2 Cuadro de texto" o:spid="_x0000_s1026" type="#_x0000_t202" style="position:absolute;left:0;text-align:left;margin-left:357.8pt;margin-top:-7.6pt;width:115.5pt;height:9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" filled="f" stroked="f" strokeweight=".5pt">
                <v:textbox>
                  <w:txbxContent>
                    <w:p w:rsidR="005A6C8A" w:rsidRDefault="005A6C8A" w:rsidP="005A6C8A">
                      <w:pPr>
                        <w:ind w:left="-142" w:firstLine="0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>
                            <wp:extent cx="1403247" cy="1052637"/>
                            <wp:effectExtent l="0" t="0" r="6985" b="0"/>
                            <wp:docPr id="4" name="0 Imagen" title="Cnidario colonial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lcyonium  palmatum man de morto (1).jp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03804" cy="10530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F0DC1">
        <w:rPr>
          <w:b/>
          <w:i/>
          <w:color w:val="FFFFFF" w:themeColor="background1"/>
        </w:rPr>
        <w:t>“</w:t>
      </w:r>
      <w:r w:rsidR="00DD7A50" w:rsidRPr="00DD7A50">
        <w:rPr>
          <w:b/>
          <w:i/>
          <w:color w:val="FFFFFF" w:themeColor="background1"/>
        </w:rPr>
        <w:t>U</w:t>
      </w:r>
      <w:r w:rsidR="00495202">
        <w:rPr>
          <w:b/>
          <w:i/>
          <w:color w:val="FFFFFF" w:themeColor="background1"/>
        </w:rPr>
        <w:t>nha pregunta que soe xurdir é se</w:t>
      </w:r>
      <w:r w:rsidR="00DD7A50" w:rsidRPr="00DD7A50">
        <w:rPr>
          <w:b/>
          <w:i/>
          <w:color w:val="FFFFFF" w:themeColor="background1"/>
        </w:rPr>
        <w:t xml:space="preserve"> hai máis biodiversidade en terra firme ou nos océanos. Aquí, como na maioría dos temas relacionados con este asunto, tropezamos co problem</w:t>
      </w:r>
      <w:r w:rsidR="00495202">
        <w:rPr>
          <w:b/>
          <w:i/>
          <w:color w:val="FFFFFF" w:themeColor="background1"/>
        </w:rPr>
        <w:t>a da escaseza de información. Se non sabemos se</w:t>
      </w:r>
      <w:r w:rsidR="00DD7A50" w:rsidRPr="00DD7A50">
        <w:rPr>
          <w:b/>
          <w:i/>
          <w:color w:val="FFFFFF" w:themeColor="background1"/>
        </w:rPr>
        <w:t xml:space="preserve"> hai tres ou cen millóns de especies, como saber onde están? Aínda non estamos en condicións de facer un mapa detallado da biodiversidade. En xeral sóese admitir que o mar reúne máis tipos de animais diferentes, algo que non é estraño xa que a vida se orixinou e diversificou aló.</w:t>
      </w:r>
      <w:r w:rsidR="008F0DC1">
        <w:rPr>
          <w:b/>
          <w:i/>
          <w:color w:val="FFFFFF" w:themeColor="background1"/>
        </w:rPr>
        <w:t>”</w:t>
      </w:r>
      <w:r w:rsidR="00DD7A50" w:rsidRPr="00DD7A50">
        <w:rPr>
          <w:b/>
          <w:i/>
          <w:color w:val="FFFFFF" w:themeColor="background1"/>
        </w:rPr>
        <w:t xml:space="preserve">  </w:t>
      </w:r>
      <w:r w:rsidR="00DD7A50" w:rsidRPr="008F0DC1">
        <w:rPr>
          <w:i/>
          <w:color w:val="FFFFFF" w:themeColor="background1"/>
        </w:rPr>
        <w:t xml:space="preserve">Vida. </w:t>
      </w:r>
      <w:r w:rsidR="00DD7A50" w:rsidRPr="00DD7A50">
        <w:rPr>
          <w:i/>
          <w:color w:val="FFFFFF" w:themeColor="background1"/>
        </w:rPr>
        <w:t>A natureza en perigo.</w:t>
      </w:r>
      <w:r w:rsidR="00DD7A50">
        <w:rPr>
          <w:color w:val="FFFFFF" w:themeColor="background1"/>
        </w:rPr>
        <w:t xml:space="preserve"> Miguel </w:t>
      </w:r>
      <w:proofErr w:type="spellStart"/>
      <w:r w:rsidR="00DD7A50">
        <w:rPr>
          <w:color w:val="FFFFFF" w:themeColor="background1"/>
        </w:rPr>
        <w:t>Delibes</w:t>
      </w:r>
      <w:proofErr w:type="spellEnd"/>
      <w:r w:rsidR="00DD7A50">
        <w:rPr>
          <w:color w:val="FFFFFF" w:themeColor="background1"/>
        </w:rPr>
        <w:t xml:space="preserve"> de Castro.</w:t>
      </w:r>
    </w:p>
    <w:p w:rsidR="00DD7A50" w:rsidRDefault="00DD7A50" w:rsidP="003D7E79">
      <w:pPr>
        <w:ind w:left="-567" w:right="-568"/>
        <w:jc w:val="both"/>
        <w:rPr>
          <w:color w:val="FFFFFF" w:themeColor="background1"/>
        </w:rPr>
      </w:pPr>
    </w:p>
    <w:p w:rsidR="00DD7A50" w:rsidRDefault="00DD7A50" w:rsidP="003D7E79">
      <w:pPr>
        <w:ind w:left="-567" w:right="-568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Despois de ler o texto queda claro que algo deben ter os océanos para ser o berce da vida e o lugar onde se mantén a maior parte da biodiversidade. </w:t>
      </w:r>
      <w:r w:rsidR="003D7E79">
        <w:rPr>
          <w:color w:val="FFFFFF" w:themeColor="background1"/>
        </w:rPr>
        <w:t>Imos estudar os ecosistemas acuáticos para intentar re</w:t>
      </w:r>
      <w:r w:rsidR="00495202">
        <w:rPr>
          <w:color w:val="FFFFFF" w:themeColor="background1"/>
        </w:rPr>
        <w:t xml:space="preserve">sponder </w:t>
      </w:r>
      <w:r w:rsidR="003D7E79">
        <w:rPr>
          <w:color w:val="FFFFFF" w:themeColor="background1"/>
        </w:rPr>
        <w:t>esa cuestión.</w:t>
      </w:r>
    </w:p>
    <w:p w:rsidR="00C02973" w:rsidRDefault="00562B84" w:rsidP="003D7E79">
      <w:pPr>
        <w:ind w:left="-567" w:right="-568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83EAB7" wp14:editId="47D02C25">
                <wp:simplePos x="0" y="0"/>
                <wp:positionH relativeFrom="column">
                  <wp:posOffset>4484370</wp:posOffset>
                </wp:positionH>
                <wp:positionV relativeFrom="paragraph">
                  <wp:posOffset>182245</wp:posOffset>
                </wp:positionV>
                <wp:extent cx="1445895" cy="1920875"/>
                <wp:effectExtent l="0" t="0" r="0" b="3175"/>
                <wp:wrapSquare wrapText="bothSides"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5895" cy="1920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B84" w:rsidRDefault="00562B84" w:rsidP="00562B84">
                            <w:pPr>
                              <w:ind w:firstLine="0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0179BC4C" wp14:editId="363970B9">
                                  <wp:extent cx="1353880" cy="1804786"/>
                                  <wp:effectExtent l="0" t="0" r="0" b="5080"/>
                                  <wp:docPr id="3" name="0 Imagen" title="Bosque de laminari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osquelaminaria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53880" cy="18047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7" type="#_x0000_t202" style="position:absolute;left:0;text-align:left;margin-left:353.1pt;margin-top:14.35pt;width:113.85pt;height:15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" filled="f" stroked="f" strokeweight=".5pt">
                <v:textbox>
                  <w:txbxContent>
                    <w:p w:rsidR="00562B84" w:rsidRDefault="00562B84" w:rsidP="00562B84">
                      <w:pPr>
                        <w:ind w:firstLine="0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>
                            <wp:extent cx="1353880" cy="1804786"/>
                            <wp:effectExtent l="0" t="0" r="0" b="5080"/>
                            <wp:docPr id="3" name="0 Imagen" title="Bosque de laminari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osquelaminaria.jpg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53880" cy="18047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D7E79">
        <w:rPr>
          <w:color w:val="FFFFFF" w:themeColor="background1"/>
        </w:rPr>
        <w:t xml:space="preserve">Seguro que xa escoitaches máis veces o termo ecosistema pero, sabes que significa? A verdade é que non é nada complicado. Un ecosistema é un conxunto de organismos (a biocenose) e de condicións físicas, químicas e xeolóxicas (o </w:t>
      </w:r>
      <w:proofErr w:type="spellStart"/>
      <w:r w:rsidR="003D7E79">
        <w:rPr>
          <w:color w:val="FFFFFF" w:themeColor="background1"/>
        </w:rPr>
        <w:t>biotopo</w:t>
      </w:r>
      <w:proofErr w:type="spellEnd"/>
      <w:r w:rsidR="003D7E79">
        <w:rPr>
          <w:color w:val="FFFFFF" w:themeColor="background1"/>
        </w:rPr>
        <w:t xml:space="preserve">) a través dos cales flúe a enerxía e se </w:t>
      </w:r>
      <w:proofErr w:type="spellStart"/>
      <w:r w:rsidR="003D7E79">
        <w:rPr>
          <w:color w:val="FFFFFF" w:themeColor="background1"/>
        </w:rPr>
        <w:t>ciclan</w:t>
      </w:r>
      <w:proofErr w:type="spellEnd"/>
      <w:r w:rsidR="003D7E79">
        <w:rPr>
          <w:color w:val="FFFFFF" w:themeColor="background1"/>
        </w:rPr>
        <w:t xml:space="preserve"> os materiais. </w:t>
      </w:r>
    </w:p>
    <w:p w:rsidR="003D7E79" w:rsidRDefault="003D7E79" w:rsidP="003D7E79">
      <w:pPr>
        <w:ind w:left="-567" w:right="-568"/>
        <w:jc w:val="both"/>
        <w:rPr>
          <w:color w:val="FFFFFF" w:themeColor="background1"/>
        </w:rPr>
      </w:pPr>
      <w:r>
        <w:rPr>
          <w:color w:val="FFFFFF" w:themeColor="background1"/>
        </w:rPr>
        <w:t>Vale, igual saíu un pouco co</w:t>
      </w:r>
      <w:r w:rsidR="00C02973">
        <w:rPr>
          <w:color w:val="FFFFFF" w:themeColor="background1"/>
        </w:rPr>
        <w:t>mplicado</w:t>
      </w:r>
      <w:r>
        <w:rPr>
          <w:color w:val="FFFFFF" w:themeColor="background1"/>
        </w:rPr>
        <w:t>.</w:t>
      </w:r>
      <w:r w:rsidR="00C02973">
        <w:rPr>
          <w:color w:val="FFFFFF" w:themeColor="background1"/>
        </w:rPr>
        <w:t xml:space="preserve"> Vaiamos máis amodo:</w:t>
      </w:r>
    </w:p>
    <w:p w:rsidR="00562B84" w:rsidRDefault="00562B84" w:rsidP="003D7E79">
      <w:pPr>
        <w:ind w:left="-567" w:right="-568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Observa </w:t>
      </w:r>
      <w:r w:rsidR="00C02973">
        <w:rPr>
          <w:color w:val="FFFFFF" w:themeColor="background1"/>
        </w:rPr>
        <w:t>a imaxe da dereita. E contesta a</w:t>
      </w:r>
      <w:r>
        <w:rPr>
          <w:color w:val="FFFFFF" w:themeColor="background1"/>
        </w:rPr>
        <w:t>s seguintes cuestións:</w:t>
      </w:r>
    </w:p>
    <w:p w:rsidR="00562B84" w:rsidRDefault="00562B84" w:rsidP="00562B84">
      <w:pPr>
        <w:pStyle w:val="Prrafodelista"/>
        <w:numPr>
          <w:ilvl w:val="0"/>
          <w:numId w:val="1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Que seres vivos aparecen na imaxe? Pensa que outros deben estar pero non se ven na foto.</w:t>
      </w:r>
    </w:p>
    <w:p w:rsidR="00562B84" w:rsidRDefault="00BD6D17" w:rsidP="00562B84">
      <w:pPr>
        <w:pStyle w:val="Prrafodelista"/>
        <w:numPr>
          <w:ilvl w:val="0"/>
          <w:numId w:val="1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Hai moita luz? A que temperatura estará a auga? É auga doce ou salgada?</w:t>
      </w:r>
    </w:p>
    <w:p w:rsidR="00BD6D17" w:rsidRDefault="00BD6D17" w:rsidP="00562B84">
      <w:pPr>
        <w:pStyle w:val="Prrafodelista"/>
        <w:numPr>
          <w:ilvl w:val="0"/>
          <w:numId w:val="1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De que se alimentan as algas? E as sepias que nadan entre elas?</w:t>
      </w:r>
    </w:p>
    <w:p w:rsidR="00BD6D17" w:rsidRDefault="00BD6D17" w:rsidP="00BD6D17">
      <w:pPr>
        <w:ind w:left="-567" w:right="-568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A resposta á primeira pregunta sería a biocenose, a da segunda o </w:t>
      </w:r>
      <w:proofErr w:type="spellStart"/>
      <w:r>
        <w:rPr>
          <w:color w:val="FFFFFF" w:themeColor="background1"/>
        </w:rPr>
        <w:t>biotopo</w:t>
      </w:r>
      <w:proofErr w:type="spellEnd"/>
      <w:r>
        <w:rPr>
          <w:color w:val="FFFFFF" w:themeColor="background1"/>
        </w:rPr>
        <w:t xml:space="preserve"> e a da terceira as interacción de alimentación no ecosistema. Mellor?</w:t>
      </w:r>
    </w:p>
    <w:p w:rsidR="00BD6D17" w:rsidRDefault="00BD6D17" w:rsidP="00BD6D17">
      <w:pPr>
        <w:ind w:left="-567" w:right="-568"/>
        <w:jc w:val="both"/>
        <w:rPr>
          <w:color w:val="FFFFFF" w:themeColor="background1"/>
        </w:rPr>
      </w:pPr>
    </w:p>
    <w:p w:rsidR="00BD6D17" w:rsidRDefault="008F235E" w:rsidP="00BD6D17">
      <w:pPr>
        <w:ind w:left="-567" w:right="-568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Na terra os principais factores abióticos que definen o ecosistema son a temperatura e as precipitacións. Na costa de Galicia, por exemplo, temos temperaturas suaves e precipitacións intensas. E nos océanos? Que factores abióticos definen o ecosistema? </w:t>
      </w:r>
    </w:p>
    <w:p w:rsidR="008F235E" w:rsidRDefault="008F235E" w:rsidP="00BD6D17">
      <w:pPr>
        <w:ind w:left="-567" w:right="-568"/>
        <w:jc w:val="both"/>
        <w:rPr>
          <w:color w:val="FFFFFF" w:themeColor="background1"/>
        </w:rPr>
      </w:pPr>
      <w:r>
        <w:rPr>
          <w:color w:val="FFFFFF" w:themeColor="background1"/>
        </w:rPr>
        <w:t>Pois son fundamentalmente</w:t>
      </w:r>
      <w:r w:rsidR="005A6C8A">
        <w:rPr>
          <w:color w:val="FFFFFF" w:themeColor="background1"/>
        </w:rPr>
        <w:t xml:space="preserve"> tres</w:t>
      </w:r>
      <w:r>
        <w:rPr>
          <w:color w:val="FFFFFF" w:themeColor="background1"/>
        </w:rPr>
        <w:t>:</w:t>
      </w:r>
    </w:p>
    <w:p w:rsidR="008F235E" w:rsidRDefault="008F235E" w:rsidP="008F235E">
      <w:pPr>
        <w:pStyle w:val="Prrafodelista"/>
        <w:numPr>
          <w:ilvl w:val="0"/>
          <w:numId w:val="2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Contido en sal da auga. Non é só que distingamos entre auga doce e salgada, é que a</w:t>
      </w:r>
      <w:r w:rsidR="00AC7DF6">
        <w:rPr>
          <w:color w:val="FFFFFF" w:themeColor="background1"/>
        </w:rPr>
        <w:t xml:space="preserve"> auga do Mediterráneo está</w:t>
      </w:r>
      <w:r w:rsidR="00C02973">
        <w:rPr>
          <w:color w:val="FFFFFF" w:themeColor="background1"/>
        </w:rPr>
        <w:t xml:space="preserve"> máis salgada cá</w:t>
      </w:r>
      <w:r>
        <w:rPr>
          <w:color w:val="FFFFFF" w:themeColor="background1"/>
        </w:rPr>
        <w:t xml:space="preserve"> do noso Atlántico. Incluso hai organismos mariños, como os b</w:t>
      </w:r>
      <w:r w:rsidR="00C02973">
        <w:rPr>
          <w:color w:val="FFFFFF" w:themeColor="background1"/>
        </w:rPr>
        <w:t>erberechos, que poden morrer con</w:t>
      </w:r>
      <w:r>
        <w:rPr>
          <w:color w:val="FFFFFF" w:themeColor="background1"/>
        </w:rPr>
        <w:t>que varíe un pouco a salinidade das augas.</w:t>
      </w:r>
    </w:p>
    <w:p w:rsidR="008F235E" w:rsidRDefault="00D83A29" w:rsidP="008F235E">
      <w:pPr>
        <w:pStyle w:val="Prrafodelista"/>
        <w:numPr>
          <w:ilvl w:val="0"/>
          <w:numId w:val="2"/>
        </w:numPr>
        <w:ind w:right="-568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E0558D" wp14:editId="223F0FEA">
                <wp:simplePos x="0" y="0"/>
                <wp:positionH relativeFrom="column">
                  <wp:posOffset>4292600</wp:posOffset>
                </wp:positionH>
                <wp:positionV relativeFrom="paragraph">
                  <wp:posOffset>7620</wp:posOffset>
                </wp:positionV>
                <wp:extent cx="1708150" cy="899795"/>
                <wp:effectExtent l="0" t="0" r="0" b="0"/>
                <wp:wrapSquare wrapText="bothSides"/>
                <wp:docPr id="5" name="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8150" cy="899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3A29" w:rsidRDefault="00D83A29" w:rsidP="00D83A29">
                            <w:pPr>
                              <w:ind w:hanging="142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378DDDD7" wp14:editId="58845FF7">
                                  <wp:extent cx="1644650" cy="851535"/>
                                  <wp:effectExtent l="0" t="0" r="0" b="5715"/>
                                  <wp:docPr id="6" name="0 Imagen">
                                    <a:hlinkClick xmlns:a="http://schemas.openxmlformats.org/drawingml/2006/main" r:id="rId12" tooltip="Abre nova ventá. Enlace ao sistema de información praias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temperaturaaugapraias.jp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44650" cy="8515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 Cuadro de texto" o:spid="_x0000_s1028" type="#_x0000_t202" style="position:absolute;left:0;text-align:left;margin-left:338pt;margin-top:.6pt;width:134.5pt;height:70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" filled="f" stroked="f" strokeweight=".5pt">
                <v:textbox>
                  <w:txbxContent>
                    <w:p w:rsidR="00D83A29" w:rsidRDefault="00D83A29" w:rsidP="00D83A29">
                      <w:pPr>
                        <w:ind w:hanging="142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0C594A19" wp14:editId="587C595A">
                            <wp:extent cx="1644650" cy="851535"/>
                            <wp:effectExtent l="0" t="0" r="0" b="5715"/>
                            <wp:docPr id="6" name="0 Imagen">
                              <a:hlinkClick xmlns:a="http://schemas.openxmlformats.org/drawingml/2006/main" r:id="rId14" tooltip="Abre nova ventá. Enlace ao sistema de información praias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temperaturaaugapraias.jpg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44650" cy="8515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F235E">
        <w:rPr>
          <w:color w:val="FFFFFF" w:themeColor="background1"/>
        </w:rPr>
        <w:t>Temperatura. Dende os máis de trinta graos das augas superficiais do Índico ata os cero graos das augas árticas. En Galicia as augas superficiais soen estar entre vinte graos no verán e doce no inverno.</w:t>
      </w:r>
      <w:r w:rsidR="00C02973">
        <w:rPr>
          <w:color w:val="FFFFFF" w:themeColor="background1"/>
        </w:rPr>
        <w:t xml:space="preserve"> (Puls</w:t>
      </w:r>
      <w:r>
        <w:rPr>
          <w:color w:val="FFFFFF" w:themeColor="background1"/>
        </w:rPr>
        <w:t>a sobre a imaxe para saber a temperatura da auga na túa praia)</w:t>
      </w:r>
    </w:p>
    <w:p w:rsidR="008F235E" w:rsidRDefault="00EA19F7" w:rsidP="008F235E">
      <w:pPr>
        <w:pStyle w:val="Prrafodelista"/>
        <w:numPr>
          <w:ilvl w:val="0"/>
          <w:numId w:val="2"/>
        </w:numPr>
        <w:ind w:right="-568"/>
        <w:jc w:val="both"/>
        <w:rPr>
          <w:color w:val="FFFFFF" w:themeColor="background1"/>
        </w:rPr>
      </w:pPr>
      <w:hyperlink r:id="rId16" w:tooltip="Abre nova ventá. Enlace Luz obra social a Caixa" w:history="1">
        <w:r w:rsidR="008F235E" w:rsidRPr="00922F94">
          <w:rPr>
            <w:rStyle w:val="Hipervnculo"/>
          </w:rPr>
          <w:t>Luz.</w:t>
        </w:r>
      </w:hyperlink>
      <w:r w:rsidR="008F235E">
        <w:rPr>
          <w:color w:val="FFFFFF" w:themeColor="background1"/>
        </w:rPr>
        <w:t xml:space="preserve"> A luz solar é imprescindible para realizar a fotosíntese polo que nos lugares nos que non alcanza a luz non hai algas. Pero iso non significa que non exista vida. Os fondos dos océanos albergan formas de vida </w:t>
      </w:r>
      <w:hyperlink r:id="rId17" w:tooltip="Abre nova ventá. Enlace Criaturas do abismo" w:history="1">
        <w:r w:rsidR="008F235E" w:rsidRPr="00B66A6E">
          <w:rPr>
            <w:rStyle w:val="Hipervnculo"/>
          </w:rPr>
          <w:t>fascinantes</w:t>
        </w:r>
      </w:hyperlink>
      <w:r w:rsidR="008F235E">
        <w:rPr>
          <w:color w:val="FFFFFF" w:themeColor="background1"/>
        </w:rPr>
        <w:t xml:space="preserve">. </w:t>
      </w:r>
    </w:p>
    <w:p w:rsidR="00C671CA" w:rsidRDefault="00C959E5" w:rsidP="00C671CA">
      <w:pPr>
        <w:ind w:left="-567" w:right="-568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B2C874" wp14:editId="24C0D85E">
                <wp:simplePos x="0" y="0"/>
                <wp:positionH relativeFrom="column">
                  <wp:posOffset>3735705</wp:posOffset>
                </wp:positionH>
                <wp:positionV relativeFrom="paragraph">
                  <wp:posOffset>350520</wp:posOffset>
                </wp:positionV>
                <wp:extent cx="2197100" cy="552450"/>
                <wp:effectExtent l="0" t="0" r="0" b="7620"/>
                <wp:wrapSquare wrapText="bothSides"/>
                <wp:docPr id="9" name="9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7100" cy="552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59E5" w:rsidRDefault="00C959E5" w:rsidP="00C959E5">
                            <w:pPr>
                              <w:ind w:firstLine="0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>
                                  <wp:extent cx="2005965" cy="389890"/>
                                  <wp:effectExtent l="0" t="0" r="0" b="0"/>
                                  <wp:docPr id="10" name="Imagen 10">
                                    <a:hlinkClick xmlns:a="http://schemas.openxmlformats.org/drawingml/2006/main" r:id="rId18" tooltip="Abre nova ventá. Enlace práctica salinidade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5965" cy="3898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9 Cuadro de texto" o:spid="_x0000_s1029" type="#_x0000_t202" style="position:absolute;left:0;text-align:left;margin-left:294.15pt;margin-top:27.6pt;width:173pt;height:43.5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" filled="f" stroked="f" strokeweight=".5pt">
                <v:textbox style="mso-fit-shape-to-text:t">
                  <w:txbxContent>
                    <w:p w:rsidR="00C959E5" w:rsidRDefault="00C959E5" w:rsidP="00C959E5">
                      <w:pPr>
                        <w:ind w:firstLine="0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>
                            <wp:extent cx="2005965" cy="389890"/>
                            <wp:effectExtent l="0" t="0" r="0" b="0"/>
                            <wp:docPr id="10" name="Imagen 10">
                              <a:hlinkClick xmlns:a="http://schemas.openxmlformats.org/drawingml/2006/main" r:id="rId20" tooltip="Abre nova ventá. Enlace práctica salinidade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05965" cy="3898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671CA">
        <w:rPr>
          <w:color w:val="FFFFFF" w:themeColor="background1"/>
        </w:rPr>
        <w:t xml:space="preserve">A temperatura e a salinidade son tamén o motor fundamental das correntes mariñas. Estas son grandes canles de comunicación dos océanos pero tamén un sistema de </w:t>
      </w:r>
      <w:hyperlink r:id="rId22" w:tooltip="Abre nova ventá. Enlace explicación correntes termohalinas" w:history="1">
        <w:r w:rsidR="00C671CA" w:rsidRPr="00602F16">
          <w:rPr>
            <w:rStyle w:val="Hipervnculo"/>
          </w:rPr>
          <w:t>regulación da temperatura terrestre</w:t>
        </w:r>
      </w:hyperlink>
      <w:r w:rsidR="00C671CA">
        <w:rPr>
          <w:color w:val="FFFFFF" w:themeColor="background1"/>
        </w:rPr>
        <w:t xml:space="preserve">. </w:t>
      </w:r>
    </w:p>
    <w:p w:rsidR="00C671CA" w:rsidRPr="00C671CA" w:rsidRDefault="00C671CA" w:rsidP="00C671CA">
      <w:pPr>
        <w:ind w:left="-567" w:right="-568"/>
        <w:jc w:val="both"/>
        <w:rPr>
          <w:color w:val="FFFFFF" w:themeColor="background1"/>
        </w:rPr>
      </w:pPr>
      <w:r>
        <w:rPr>
          <w:color w:val="FFFFFF" w:themeColor="background1"/>
        </w:rPr>
        <w:t>Investigamos a salinidade e a temperatura.</w:t>
      </w:r>
    </w:p>
    <w:p w:rsidR="005D1C7B" w:rsidRDefault="005D1C7B" w:rsidP="008F235E">
      <w:pPr>
        <w:ind w:left="-567" w:right="-568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9737CA" wp14:editId="5F441E57">
                <wp:simplePos x="0" y="0"/>
                <wp:positionH relativeFrom="column">
                  <wp:posOffset>96520</wp:posOffset>
                </wp:positionH>
                <wp:positionV relativeFrom="paragraph">
                  <wp:posOffset>167640</wp:posOffset>
                </wp:positionV>
                <wp:extent cx="4897755" cy="1672590"/>
                <wp:effectExtent l="0" t="0" r="17145" b="22860"/>
                <wp:wrapSquare wrapText="bothSides"/>
                <wp:docPr id="17" name="1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97755" cy="167259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144A" w:rsidRPr="0084144A" w:rsidRDefault="0084144A" w:rsidP="00804620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84144A">
                              <w:rPr>
                                <w:b/>
                                <w:sz w:val="20"/>
                              </w:rPr>
                              <w:t>Curiosidades do estudo do mar</w:t>
                            </w:r>
                          </w:p>
                          <w:p w:rsidR="0084144A" w:rsidRPr="0084144A" w:rsidRDefault="0084144A" w:rsidP="0084144A">
                            <w:pPr>
                              <w:jc w:val="both"/>
                              <w:rPr>
                                <w:sz w:val="20"/>
                              </w:rPr>
                            </w:pPr>
                            <w:r w:rsidRPr="0084144A">
                              <w:rPr>
                                <w:sz w:val="20"/>
                              </w:rPr>
                              <w:t>O estudo das correntes mariñas recolle datos de acontecementos moi diferentes. Por exemplo:</w:t>
                            </w:r>
                          </w:p>
                          <w:p w:rsidR="0084144A" w:rsidRPr="005D1C7B" w:rsidRDefault="0084144A" w:rsidP="0084144A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0" w:firstLine="425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84144A">
                              <w:rPr>
                                <w:sz w:val="20"/>
                              </w:rPr>
                              <w:t xml:space="preserve">Tras o maremoto de Xapón apareceron barcos pantasma nas costas do Pacífico. (no enlace, </w:t>
                            </w:r>
                            <w:hyperlink r:id="rId23" w:tooltip="Abre nova ventá. Imaxe barco pantasma xaponés" w:history="1">
                              <w:r w:rsidRPr="0084144A">
                                <w:rPr>
                                  <w:rStyle w:val="Hipervnculo"/>
                                  <w:sz w:val="20"/>
                                </w:rPr>
                                <w:t>aquí</w:t>
                              </w:r>
                            </w:hyperlink>
                            <w:r w:rsidRPr="0084144A">
                              <w:rPr>
                                <w:sz w:val="20"/>
                              </w:rPr>
                              <w:t xml:space="preserve">, podes ver a imaxe dun pesqueiro xaponés atopado un ano despois do </w:t>
                            </w:r>
                            <w:proofErr w:type="spellStart"/>
                            <w:r w:rsidRPr="0084144A">
                              <w:rPr>
                                <w:sz w:val="20"/>
                              </w:rPr>
                              <w:t>tsunami</w:t>
                            </w:r>
                            <w:proofErr w:type="spellEnd"/>
                            <w:r w:rsidRPr="0084144A">
                              <w:rPr>
                                <w:sz w:val="20"/>
                              </w:rPr>
                              <w:t xml:space="preserve"> na costa Canadense.</w:t>
                            </w:r>
                            <w:r w:rsidR="00900CCE">
                              <w:rPr>
                                <w:sz w:val="20"/>
                              </w:rPr>
                              <w:t xml:space="preserve"> Observando a proa verás</w:t>
                            </w:r>
                            <w:r w:rsidRPr="0084144A">
                              <w:rPr>
                                <w:sz w:val="20"/>
                              </w:rPr>
                              <w:t xml:space="preserve"> os amarres soltos)</w:t>
                            </w:r>
                            <w:r w:rsidR="005D1C7B">
                              <w:rPr>
                                <w:sz w:val="20"/>
                              </w:rPr>
                              <w:t xml:space="preserve"> Parece claro que hai unha corrente mariña que un</w:t>
                            </w:r>
                            <w:r w:rsidR="005D1C7B" w:rsidRPr="005D1C7B">
                              <w:rPr>
                                <w:sz w:val="20"/>
                                <w:szCs w:val="20"/>
                              </w:rPr>
                              <w:t xml:space="preserve">e Xapón e Canadá. </w:t>
                            </w:r>
                          </w:p>
                          <w:p w:rsidR="0084144A" w:rsidRPr="005D1C7B" w:rsidRDefault="005D1C7B" w:rsidP="005D1C7B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0" w:firstLine="426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5D1C7B">
                              <w:rPr>
                                <w:sz w:val="20"/>
                                <w:szCs w:val="20"/>
                              </w:rPr>
                              <w:t xml:space="preserve">O seguimento dos patiños de goma (e outro lixo) tamén nos achega información sobre as correntes. </w:t>
                            </w:r>
                            <w:r w:rsidR="003E3A1F">
                              <w:rPr>
                                <w:sz w:val="20"/>
                                <w:szCs w:val="20"/>
                              </w:rPr>
                              <w:t>Se</w:t>
                            </w:r>
                            <w:bookmarkStart w:id="0" w:name="_GoBack"/>
                            <w:bookmarkEnd w:id="0"/>
                            <w:r>
                              <w:rPr>
                                <w:sz w:val="20"/>
                                <w:szCs w:val="20"/>
                              </w:rPr>
                              <w:t xml:space="preserve"> atopades un flotando escribide a Curtis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Ebbesmeyer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(</w:t>
                            </w:r>
                            <w:hyperlink r:id="rId24" w:tooltip="Abre nova ventá. Enlace a páxina patiños de goma (inglés)" w:history="1">
                              <w:r w:rsidRPr="005D1C7B">
                                <w:rPr>
                                  <w:rStyle w:val="Hipervnculo"/>
                                  <w:sz w:val="20"/>
                                  <w:szCs w:val="20"/>
                                </w:rPr>
                                <w:t>http://beachcombersalert.org/RubberDuckies.html</w:t>
                              </w:r>
                            </w:hyperlink>
                            <w:r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7 Cuadro de texto" o:spid="_x0000_s1030" type="#_x0000_t202" style="position:absolute;left:0;text-align:left;margin-left:7.6pt;margin-top:13.2pt;width:385.65pt;height:131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" filled="f" strokecolor="white [3212]" strokeweight="1pt">
                <v:textbox>
                  <w:txbxContent>
                    <w:p w:rsidR="0084144A" w:rsidRPr="0084144A" w:rsidRDefault="0084144A" w:rsidP="00804620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 w:rsidRPr="0084144A">
                        <w:rPr>
                          <w:b/>
                          <w:sz w:val="20"/>
                        </w:rPr>
                        <w:t>Curiosidades do estudo do mar</w:t>
                      </w:r>
                    </w:p>
                    <w:p w:rsidR="0084144A" w:rsidRPr="0084144A" w:rsidRDefault="0084144A" w:rsidP="0084144A">
                      <w:pPr>
                        <w:jc w:val="both"/>
                        <w:rPr>
                          <w:sz w:val="20"/>
                        </w:rPr>
                      </w:pPr>
                      <w:r w:rsidRPr="0084144A">
                        <w:rPr>
                          <w:sz w:val="20"/>
                        </w:rPr>
                        <w:t>O estudo das correntes mariñas recolle datos de acontecementos moi diferentes. Por exemplo:</w:t>
                      </w:r>
                    </w:p>
                    <w:p w:rsidR="0084144A" w:rsidRPr="005D1C7B" w:rsidRDefault="0084144A" w:rsidP="0084144A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0" w:firstLine="425"/>
                        <w:jc w:val="both"/>
                        <w:rPr>
                          <w:sz w:val="20"/>
                          <w:szCs w:val="20"/>
                        </w:rPr>
                      </w:pPr>
                      <w:r w:rsidRPr="0084144A">
                        <w:rPr>
                          <w:sz w:val="20"/>
                        </w:rPr>
                        <w:t xml:space="preserve">Tras o maremoto de Xapón apareceron barcos pantasma nas costas do Pacífico. (no enlace, </w:t>
                      </w:r>
                      <w:hyperlink r:id="rId25" w:tooltip="Abre nova ventá. Imaxe barco pantasma xaponés" w:history="1">
                        <w:r w:rsidRPr="0084144A">
                          <w:rPr>
                            <w:rStyle w:val="Hipervnculo"/>
                            <w:sz w:val="20"/>
                          </w:rPr>
                          <w:t>aquí</w:t>
                        </w:r>
                      </w:hyperlink>
                      <w:r w:rsidRPr="0084144A">
                        <w:rPr>
                          <w:sz w:val="20"/>
                        </w:rPr>
                        <w:t xml:space="preserve">, podes ver a imaxe dun pesqueiro xaponés atopado un ano despois do </w:t>
                      </w:r>
                      <w:proofErr w:type="spellStart"/>
                      <w:r w:rsidRPr="0084144A">
                        <w:rPr>
                          <w:sz w:val="20"/>
                        </w:rPr>
                        <w:t>tsunami</w:t>
                      </w:r>
                      <w:proofErr w:type="spellEnd"/>
                      <w:r w:rsidRPr="0084144A">
                        <w:rPr>
                          <w:sz w:val="20"/>
                        </w:rPr>
                        <w:t xml:space="preserve"> na costa Canadense.</w:t>
                      </w:r>
                      <w:r w:rsidR="00900CCE">
                        <w:rPr>
                          <w:sz w:val="20"/>
                        </w:rPr>
                        <w:t xml:space="preserve"> Observando a proa verás</w:t>
                      </w:r>
                      <w:r w:rsidRPr="0084144A">
                        <w:rPr>
                          <w:sz w:val="20"/>
                        </w:rPr>
                        <w:t xml:space="preserve"> os amarres soltos)</w:t>
                      </w:r>
                      <w:r w:rsidR="005D1C7B">
                        <w:rPr>
                          <w:sz w:val="20"/>
                        </w:rPr>
                        <w:t xml:space="preserve"> Parece claro que hai unha corrente mariña que un</w:t>
                      </w:r>
                      <w:r w:rsidR="005D1C7B" w:rsidRPr="005D1C7B">
                        <w:rPr>
                          <w:sz w:val="20"/>
                          <w:szCs w:val="20"/>
                        </w:rPr>
                        <w:t xml:space="preserve">e Xapón e Canadá. </w:t>
                      </w:r>
                    </w:p>
                    <w:p w:rsidR="0084144A" w:rsidRPr="005D1C7B" w:rsidRDefault="005D1C7B" w:rsidP="005D1C7B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0" w:firstLine="426"/>
                        <w:jc w:val="both"/>
                        <w:rPr>
                          <w:sz w:val="20"/>
                          <w:szCs w:val="20"/>
                        </w:rPr>
                      </w:pPr>
                      <w:r w:rsidRPr="005D1C7B">
                        <w:rPr>
                          <w:sz w:val="20"/>
                          <w:szCs w:val="20"/>
                        </w:rPr>
                        <w:t xml:space="preserve">O seguimento dos patiños de goma (e outro lixo) tamén nos achega información sobre as correntes. </w:t>
                      </w:r>
                      <w:r w:rsidR="003E3A1F">
                        <w:rPr>
                          <w:sz w:val="20"/>
                          <w:szCs w:val="20"/>
                        </w:rPr>
                        <w:t>Se</w:t>
                      </w:r>
                      <w:bookmarkStart w:id="1" w:name="_GoBack"/>
                      <w:bookmarkEnd w:id="1"/>
                      <w:r>
                        <w:rPr>
                          <w:sz w:val="20"/>
                          <w:szCs w:val="20"/>
                        </w:rPr>
                        <w:t xml:space="preserve"> atopades un flotando escribide a Curtis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Ebbesmeyer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(</w:t>
                      </w:r>
                      <w:hyperlink r:id="rId26" w:tooltip="Abre nova ventá. Enlace a páxina patiños de goma (inglés)" w:history="1">
                        <w:r w:rsidRPr="005D1C7B">
                          <w:rPr>
                            <w:rStyle w:val="Hipervnculo"/>
                            <w:sz w:val="20"/>
                            <w:szCs w:val="20"/>
                          </w:rPr>
                          <w:t>http://beachcombersalert.org/RubberDuckies.html</w:t>
                        </w:r>
                      </w:hyperlink>
                      <w:r>
                        <w:rPr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D1C7B" w:rsidRDefault="005D1C7B" w:rsidP="008F235E">
      <w:pPr>
        <w:ind w:left="-567" w:right="-568"/>
        <w:jc w:val="both"/>
        <w:rPr>
          <w:color w:val="FFFFFF" w:themeColor="background1"/>
        </w:rPr>
      </w:pPr>
    </w:p>
    <w:p w:rsidR="005D1C7B" w:rsidRDefault="005D1C7B" w:rsidP="008F235E">
      <w:pPr>
        <w:ind w:left="-567" w:right="-568"/>
        <w:jc w:val="both"/>
        <w:rPr>
          <w:color w:val="FFFFFF" w:themeColor="background1"/>
        </w:rPr>
      </w:pPr>
    </w:p>
    <w:p w:rsidR="005D1C7B" w:rsidRDefault="005D1C7B" w:rsidP="008F235E">
      <w:pPr>
        <w:ind w:left="-567" w:right="-568"/>
        <w:jc w:val="both"/>
        <w:rPr>
          <w:color w:val="FFFFFF" w:themeColor="background1"/>
        </w:rPr>
      </w:pPr>
    </w:p>
    <w:p w:rsidR="005D1C7B" w:rsidRDefault="005D1C7B" w:rsidP="008F235E">
      <w:pPr>
        <w:ind w:left="-567" w:right="-568"/>
        <w:jc w:val="both"/>
        <w:rPr>
          <w:color w:val="FFFFFF" w:themeColor="background1"/>
        </w:rPr>
      </w:pPr>
    </w:p>
    <w:p w:rsidR="005D1C7B" w:rsidRDefault="005D1C7B" w:rsidP="008F235E">
      <w:pPr>
        <w:ind w:left="-567" w:right="-568"/>
        <w:jc w:val="both"/>
        <w:rPr>
          <w:color w:val="FFFFFF" w:themeColor="background1"/>
        </w:rPr>
      </w:pPr>
    </w:p>
    <w:p w:rsidR="005D1C7B" w:rsidRDefault="005D1C7B" w:rsidP="008F235E">
      <w:pPr>
        <w:ind w:left="-567" w:right="-568"/>
        <w:jc w:val="both"/>
        <w:rPr>
          <w:color w:val="FFFFFF" w:themeColor="background1"/>
        </w:rPr>
      </w:pPr>
    </w:p>
    <w:p w:rsidR="005D1C7B" w:rsidRDefault="005D1C7B" w:rsidP="008F235E">
      <w:pPr>
        <w:ind w:left="-567" w:right="-568"/>
        <w:jc w:val="both"/>
        <w:rPr>
          <w:color w:val="FFFFFF" w:themeColor="background1"/>
        </w:rPr>
      </w:pPr>
    </w:p>
    <w:p w:rsidR="008F235E" w:rsidRDefault="008F235E" w:rsidP="008F235E">
      <w:pPr>
        <w:ind w:left="-567" w:right="-568"/>
        <w:jc w:val="both"/>
        <w:rPr>
          <w:color w:val="FFFFFF" w:themeColor="background1"/>
        </w:rPr>
      </w:pPr>
      <w:r>
        <w:rPr>
          <w:color w:val="FFFFFF" w:themeColor="background1"/>
        </w:rPr>
        <w:lastRenderedPageBreak/>
        <w:t>Imos analizar</w:t>
      </w:r>
      <w:r w:rsidR="00764D91">
        <w:rPr>
          <w:color w:val="FFFFFF" w:themeColor="background1"/>
        </w:rPr>
        <w:t xml:space="preserve"> o </w:t>
      </w:r>
      <w:proofErr w:type="spellStart"/>
      <w:r w:rsidR="00764D91">
        <w:rPr>
          <w:color w:val="FFFFFF" w:themeColor="background1"/>
        </w:rPr>
        <w:t>bi</w:t>
      </w:r>
      <w:r w:rsidR="002D5BE9">
        <w:rPr>
          <w:color w:val="FFFFFF" w:themeColor="background1"/>
        </w:rPr>
        <w:t>otopo</w:t>
      </w:r>
      <w:proofErr w:type="spellEnd"/>
      <w:r w:rsidR="002D5BE9">
        <w:rPr>
          <w:color w:val="FFFFFF" w:themeColor="background1"/>
        </w:rPr>
        <w:t xml:space="preserve"> dos mares galegos cos catr</w:t>
      </w:r>
      <w:r w:rsidR="00764D91">
        <w:rPr>
          <w:color w:val="FFFFFF" w:themeColor="background1"/>
        </w:rPr>
        <w:t>o primeiros minutos dun</w:t>
      </w:r>
      <w:r>
        <w:rPr>
          <w:color w:val="FFFFFF" w:themeColor="background1"/>
        </w:rPr>
        <w:t xml:space="preserve"> marabilloso vídeo titulado “O mar da fin do mundo”</w:t>
      </w:r>
      <w:r w:rsidR="00E818B7">
        <w:rPr>
          <w:color w:val="FFFFFF" w:themeColor="background1"/>
        </w:rPr>
        <w:t>. (</w:t>
      </w:r>
      <w:hyperlink r:id="rId27" w:tooltip="Abre nova ventá. Enlace O mar da fin do mundo1" w:history="1">
        <w:r w:rsidR="00E818B7" w:rsidRPr="00E818B7">
          <w:rPr>
            <w:rStyle w:val="Hipervnculo"/>
          </w:rPr>
          <w:t>enlace</w:t>
        </w:r>
      </w:hyperlink>
      <w:r w:rsidR="00E818B7">
        <w:rPr>
          <w:color w:val="FFFFFF" w:themeColor="background1"/>
        </w:rPr>
        <w:t>)</w:t>
      </w:r>
      <w:r w:rsidR="00764D91">
        <w:rPr>
          <w:color w:val="FFFFFF" w:themeColor="background1"/>
        </w:rPr>
        <w:t xml:space="preserve"> Podes rematar de velo na casa, e a segunda parte tamén.</w:t>
      </w:r>
    </w:p>
    <w:p w:rsidR="00592E73" w:rsidRPr="00D85967" w:rsidRDefault="00592E73" w:rsidP="00D85967">
      <w:pPr>
        <w:pStyle w:val="Prrafodelista"/>
        <w:numPr>
          <w:ilvl w:val="0"/>
          <w:numId w:val="4"/>
        </w:numPr>
        <w:ind w:right="-568"/>
        <w:jc w:val="both"/>
        <w:rPr>
          <w:color w:val="FFFFFF" w:themeColor="background1"/>
        </w:rPr>
      </w:pPr>
      <w:r w:rsidRPr="00D85967">
        <w:rPr>
          <w:color w:val="FFFFFF" w:themeColor="background1"/>
        </w:rPr>
        <w:t xml:space="preserve">No vídeo explícannos como se formaron as rías galegas, cres que as rías formarán parte do </w:t>
      </w:r>
      <w:proofErr w:type="spellStart"/>
      <w:r w:rsidRPr="00D85967">
        <w:rPr>
          <w:color w:val="FFFFFF" w:themeColor="background1"/>
        </w:rPr>
        <w:t>biotopo</w:t>
      </w:r>
      <w:proofErr w:type="spellEnd"/>
      <w:r w:rsidRPr="00D85967">
        <w:rPr>
          <w:color w:val="FFFFFF" w:themeColor="background1"/>
        </w:rPr>
        <w:t>? Son biocenose entón?</w:t>
      </w:r>
    </w:p>
    <w:p w:rsidR="00592E73" w:rsidRPr="00D85967" w:rsidRDefault="00592E73" w:rsidP="00D85967">
      <w:pPr>
        <w:pStyle w:val="Prrafodelista"/>
        <w:numPr>
          <w:ilvl w:val="0"/>
          <w:numId w:val="4"/>
        </w:numPr>
        <w:ind w:right="-568"/>
        <w:jc w:val="both"/>
        <w:rPr>
          <w:color w:val="FFFFFF" w:themeColor="background1"/>
        </w:rPr>
      </w:pPr>
      <w:r w:rsidRPr="00D85967">
        <w:rPr>
          <w:color w:val="FFFFFF" w:themeColor="background1"/>
        </w:rPr>
        <w:t>Por que son tan frías e ricas en nutrientes as augas de Galicia?</w:t>
      </w:r>
    </w:p>
    <w:p w:rsidR="00592E73" w:rsidRPr="00D85967" w:rsidRDefault="00592E73" w:rsidP="00D85967">
      <w:pPr>
        <w:pStyle w:val="Prrafodelista"/>
        <w:numPr>
          <w:ilvl w:val="0"/>
          <w:numId w:val="4"/>
        </w:numPr>
        <w:ind w:right="-568"/>
        <w:jc w:val="both"/>
        <w:rPr>
          <w:color w:val="FFFFFF" w:themeColor="background1"/>
        </w:rPr>
      </w:pPr>
      <w:r w:rsidRPr="00D85967">
        <w:rPr>
          <w:color w:val="FFFFFF" w:themeColor="background1"/>
        </w:rPr>
        <w:t>Que significa que as rías son un sumidoiro de CO</w:t>
      </w:r>
      <w:r w:rsidRPr="00D85967">
        <w:rPr>
          <w:color w:val="FFFFFF" w:themeColor="background1"/>
          <w:vertAlign w:val="subscript"/>
        </w:rPr>
        <w:t>2</w:t>
      </w:r>
      <w:r w:rsidRPr="00D85967">
        <w:rPr>
          <w:color w:val="FFFFFF" w:themeColor="background1"/>
        </w:rPr>
        <w:t>?</w:t>
      </w:r>
    </w:p>
    <w:p w:rsidR="00D85967" w:rsidRPr="00D85967" w:rsidRDefault="00D85967" w:rsidP="00D85967">
      <w:pPr>
        <w:pStyle w:val="Prrafodelista"/>
        <w:numPr>
          <w:ilvl w:val="0"/>
          <w:numId w:val="4"/>
        </w:numPr>
        <w:ind w:right="-568"/>
        <w:jc w:val="both"/>
        <w:rPr>
          <w:color w:val="FFFFFF" w:themeColor="background1"/>
        </w:rPr>
      </w:pPr>
      <w:r w:rsidRPr="00D85967">
        <w:rPr>
          <w:color w:val="FFFFFF" w:themeColor="background1"/>
        </w:rPr>
        <w:t>Por que son importantes para a biodiversidade as rías e as illas?</w:t>
      </w:r>
    </w:p>
    <w:p w:rsidR="00D85967" w:rsidRPr="00D85967" w:rsidRDefault="00D85967" w:rsidP="00D85967">
      <w:pPr>
        <w:pStyle w:val="Prrafodelista"/>
        <w:numPr>
          <w:ilvl w:val="0"/>
          <w:numId w:val="4"/>
        </w:numPr>
        <w:ind w:right="-568"/>
        <w:jc w:val="both"/>
        <w:rPr>
          <w:color w:val="FFFFFF" w:themeColor="background1"/>
        </w:rPr>
      </w:pPr>
      <w:r w:rsidRPr="00D85967">
        <w:rPr>
          <w:color w:val="FFFFFF" w:themeColor="background1"/>
        </w:rPr>
        <w:t xml:space="preserve">A biodiversidade é </w:t>
      </w:r>
      <w:proofErr w:type="spellStart"/>
      <w:r w:rsidRPr="00D85967">
        <w:rPr>
          <w:color w:val="FFFFFF" w:themeColor="background1"/>
        </w:rPr>
        <w:t>biotopo</w:t>
      </w:r>
      <w:proofErr w:type="spellEnd"/>
      <w:r w:rsidRPr="00D85967">
        <w:rPr>
          <w:color w:val="FFFFFF" w:themeColor="background1"/>
        </w:rPr>
        <w:t xml:space="preserve"> ou biocenose?</w:t>
      </w:r>
    </w:p>
    <w:p w:rsidR="00C63B85" w:rsidRDefault="00C63B85" w:rsidP="00C63B85">
      <w:pPr>
        <w:ind w:left="-567" w:right="-568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Os ecosistemas terrestres agrúpanse en </w:t>
      </w:r>
      <w:hyperlink r:id="rId28" w:tooltip="Abre nova ventá. Enlace vídeo zonación" w:history="1">
        <w:r w:rsidRPr="00922F94">
          <w:rPr>
            <w:rStyle w:val="Hipervnculo"/>
          </w:rPr>
          <w:t>biomas</w:t>
        </w:r>
      </w:hyperlink>
      <w:r>
        <w:rPr>
          <w:color w:val="FFFFFF" w:themeColor="background1"/>
        </w:rPr>
        <w:t>, que non son máis que ecosistemas en equilibrio coas condicións ambientais. No caso do mar galego, ecosistemas con condicións de temperatura, salinidade e luz similares:</w:t>
      </w:r>
    </w:p>
    <w:p w:rsidR="00C63B85" w:rsidRDefault="00C63B85" w:rsidP="00C63B85">
      <w:pPr>
        <w:pStyle w:val="Prrafodelista"/>
        <w:numPr>
          <w:ilvl w:val="0"/>
          <w:numId w:val="5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Océano profundo. As augas galegas son moi ricas en nutrientes polo que</w:t>
      </w:r>
      <w:r w:rsidR="002A6B47">
        <w:rPr>
          <w:color w:val="FFFFFF" w:themeColor="background1"/>
        </w:rPr>
        <w:t xml:space="preserve"> a</w:t>
      </w:r>
      <w:r>
        <w:rPr>
          <w:color w:val="FFFFFF" w:themeColor="background1"/>
        </w:rPr>
        <w:t xml:space="preserve"> luz alcanza moi pouca profundidade. Nas augas profundas, por riba dos ci</w:t>
      </w:r>
      <w:r w:rsidR="00097DAE">
        <w:rPr>
          <w:color w:val="FFFFFF" w:themeColor="background1"/>
        </w:rPr>
        <w:t>n</w:t>
      </w:r>
      <w:r>
        <w:rPr>
          <w:color w:val="FFFFFF" w:themeColor="background1"/>
        </w:rPr>
        <w:t>c</w:t>
      </w:r>
      <w:r w:rsidR="00097DAE">
        <w:rPr>
          <w:color w:val="FFFFFF" w:themeColor="background1"/>
        </w:rPr>
        <w:t>uenta ou se</w:t>
      </w:r>
      <w:r w:rsidR="00C671CA">
        <w:rPr>
          <w:color w:val="FFFFFF" w:themeColor="background1"/>
        </w:rPr>
        <w:t>tenta metros, a ausencia de luz</w:t>
      </w:r>
      <w:r w:rsidR="00097DAE">
        <w:rPr>
          <w:color w:val="FFFFFF" w:themeColor="background1"/>
        </w:rPr>
        <w:t xml:space="preserve"> e a baixa temperatura da auga dan lugar a </w:t>
      </w:r>
      <w:hyperlink r:id="rId29" w:tooltip="Abre nova ventá. Enlace Fosa marianas" w:history="1">
        <w:r w:rsidR="00097DAE" w:rsidRPr="00B66A6E">
          <w:rPr>
            <w:rStyle w:val="Hipervnculo"/>
          </w:rPr>
          <w:t>biomas característicos.</w:t>
        </w:r>
      </w:hyperlink>
      <w:r w:rsidR="00097DAE">
        <w:rPr>
          <w:color w:val="FFFFFF" w:themeColor="background1"/>
        </w:rPr>
        <w:t xml:space="preserve"> </w:t>
      </w:r>
    </w:p>
    <w:p w:rsidR="00C63B85" w:rsidRDefault="00C671CA" w:rsidP="00C63B85">
      <w:pPr>
        <w:pStyle w:val="Prrafodelista"/>
        <w:numPr>
          <w:ilvl w:val="0"/>
          <w:numId w:val="5"/>
        </w:numPr>
        <w:ind w:right="-568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4958C0" wp14:editId="54DE9E2F">
                <wp:simplePos x="0" y="0"/>
                <wp:positionH relativeFrom="column">
                  <wp:posOffset>4574540</wp:posOffset>
                </wp:positionH>
                <wp:positionV relativeFrom="paragraph">
                  <wp:posOffset>492760</wp:posOffset>
                </wp:positionV>
                <wp:extent cx="1374775" cy="1027430"/>
                <wp:effectExtent l="0" t="0" r="0" b="1270"/>
                <wp:wrapSquare wrapText="bothSides"/>
                <wp:docPr id="7" name="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4775" cy="10274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71CA" w:rsidRDefault="00C671CA" w:rsidP="00C671CA">
                            <w:pPr>
                              <w:ind w:hanging="142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59E2C0D1" wp14:editId="6B0BF295">
                                  <wp:extent cx="1304261" cy="978021"/>
                                  <wp:effectExtent l="0" t="0" r="0" b="0"/>
                                  <wp:docPr id="8" name="0 Imagen" title="Cedeir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DSCN6231.JPG"/>
                                          <pic:cNvPicPr/>
                                        </pic:nvPicPr>
                                        <pic:blipFill>
                                          <a:blip r:embed="rId3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08609" cy="98128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058A3" w:rsidRDefault="002058A3" w:rsidP="00C671CA">
                            <w:pPr>
                              <w:ind w:hanging="142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7 Cuadro de texto" o:spid="_x0000_s1031" type="#_x0000_t202" style="position:absolute;left:0;text-align:left;margin-left:360.2pt;margin-top:38.8pt;width:108.25pt;height:80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" filled="f" stroked="f" strokeweight=".5pt">
                <v:textbox>
                  <w:txbxContent>
                    <w:p w:rsidR="00C671CA" w:rsidRDefault="00C671CA" w:rsidP="00C671CA">
                      <w:pPr>
                        <w:ind w:hanging="142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59E2C0D1" wp14:editId="6B0BF295">
                            <wp:extent cx="1304261" cy="978021"/>
                            <wp:effectExtent l="0" t="0" r="0" b="0"/>
                            <wp:docPr id="8" name="0 Imagen" title="Cedeir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DSCN6231.JPG"/>
                                    <pic:cNvPicPr/>
                                  </pic:nvPicPr>
                                  <pic:blipFill>
                                    <a:blip r:embed="rId3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08609" cy="98128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058A3" w:rsidRDefault="002058A3" w:rsidP="00C671CA">
                      <w:pPr>
                        <w:ind w:hanging="142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C63B85">
        <w:rPr>
          <w:color w:val="FFFFFF" w:themeColor="background1"/>
        </w:rPr>
        <w:t>Augas superficiais</w:t>
      </w:r>
      <w:r w:rsidR="00AC7DF6">
        <w:rPr>
          <w:color w:val="FFFFFF" w:themeColor="background1"/>
        </w:rPr>
        <w:t>. Na cap</w:t>
      </w:r>
      <w:r w:rsidR="00097DAE">
        <w:rPr>
          <w:color w:val="FFFFFF" w:themeColor="background1"/>
        </w:rPr>
        <w:t>a superior de auga, onde o fitoplancto produce alimento para o resto dos organismos vivos, crecen un bioma rico favorecido pola riqueza en nutrientes das nosas augas.</w:t>
      </w:r>
      <w:r w:rsidR="008F0DC1">
        <w:rPr>
          <w:color w:val="FFFFFF" w:themeColor="background1"/>
        </w:rPr>
        <w:t xml:space="preserve"> Estas dúas primeiras zonas forman a zona peláxica, a rexión de augas profundas.</w:t>
      </w:r>
    </w:p>
    <w:p w:rsidR="00C63B85" w:rsidRDefault="00C63B85" w:rsidP="00C63B85">
      <w:pPr>
        <w:pStyle w:val="Prrafodelista"/>
        <w:numPr>
          <w:ilvl w:val="0"/>
          <w:numId w:val="5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Interior das rías</w:t>
      </w:r>
      <w:r w:rsidR="00097DAE">
        <w:rPr>
          <w:color w:val="FFFFFF" w:themeColor="background1"/>
        </w:rPr>
        <w:t xml:space="preserve">.  O factor abiótico máis importante nestes biomas é a salinidade. A mestura de auga doce, do río, e salgada, do mar que entra nas </w:t>
      </w:r>
      <w:hyperlink r:id="rId32" w:tooltip="Abre nova ventá. Enlace vídeo explicación mareas" w:history="1">
        <w:r w:rsidR="00097DAE" w:rsidRPr="005F7DBC">
          <w:rPr>
            <w:rStyle w:val="Hipervnculo"/>
          </w:rPr>
          <w:t>mareas</w:t>
        </w:r>
      </w:hyperlink>
      <w:r w:rsidR="00097DAE">
        <w:rPr>
          <w:color w:val="FFFFFF" w:themeColor="background1"/>
        </w:rPr>
        <w:t xml:space="preserve">, fai destes ecosistemas lugares únicos. </w:t>
      </w:r>
    </w:p>
    <w:p w:rsidR="00C63B85" w:rsidRDefault="00C63B85" w:rsidP="00C63B85">
      <w:pPr>
        <w:pStyle w:val="Prrafodelista"/>
        <w:numPr>
          <w:ilvl w:val="0"/>
          <w:numId w:val="5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Costas batidas</w:t>
      </w:r>
      <w:r w:rsidR="00097DAE">
        <w:rPr>
          <w:color w:val="FFFFFF" w:themeColor="background1"/>
        </w:rPr>
        <w:t xml:space="preserve">. Con augas frías e cargadas de nutrientes, os biomas das zonas </w:t>
      </w:r>
      <w:hyperlink r:id="rId33" w:tooltip="Abre nova ventá. Enlace formación ondas" w:history="1">
        <w:r w:rsidR="00097DAE" w:rsidRPr="00113B8E">
          <w:rPr>
            <w:rStyle w:val="Hipervnculo"/>
          </w:rPr>
          <w:t>batidas polo mar</w:t>
        </w:r>
      </w:hyperlink>
      <w:r w:rsidR="00097DAE">
        <w:rPr>
          <w:color w:val="FFFFFF" w:themeColor="background1"/>
        </w:rPr>
        <w:t xml:space="preserve"> son extremadamente ricos en recursos.</w:t>
      </w:r>
    </w:p>
    <w:p w:rsidR="008F0DC1" w:rsidRDefault="00CE1458" w:rsidP="008F0DC1">
      <w:pPr>
        <w:ind w:left="-567" w:right="-568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82805E" wp14:editId="718397B2">
                <wp:simplePos x="0" y="0"/>
                <wp:positionH relativeFrom="column">
                  <wp:posOffset>-345440</wp:posOffset>
                </wp:positionH>
                <wp:positionV relativeFrom="paragraph">
                  <wp:posOffset>124460</wp:posOffset>
                </wp:positionV>
                <wp:extent cx="1551940" cy="1722120"/>
                <wp:effectExtent l="0" t="0" r="0" b="0"/>
                <wp:wrapSquare wrapText="bothSides"/>
                <wp:docPr id="11" name="1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1940" cy="1722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1458" w:rsidRDefault="009C28F3" w:rsidP="009C28F3">
                            <w:pPr>
                              <w:ind w:left="-142" w:hanging="142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>
                                  <wp:extent cx="1655394" cy="1524000"/>
                                  <wp:effectExtent l="0" t="0" r="2540" b="0"/>
                                  <wp:docPr id="16" name="0 Imagen" title="Marea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ntermarealtra.jpg"/>
                                          <pic:cNvPicPr/>
                                        </pic:nvPicPr>
                                        <pic:blipFill>
                                          <a:blip r:embed="rId3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57227" cy="152568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1 Cuadro de texto" o:spid="_x0000_s1032" type="#_x0000_t202" style="position:absolute;left:0;text-align:left;margin-left:-27.2pt;margin-top:9.8pt;width:122.2pt;height:135.6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" filled="f" stroked="f" strokeweight=".5pt">
                <v:textbox>
                  <w:txbxContent>
                    <w:p w:rsidR="00CE1458" w:rsidRDefault="009C28F3" w:rsidP="009C28F3">
                      <w:pPr>
                        <w:ind w:left="-142" w:hanging="142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>
                            <wp:extent cx="1655394" cy="1524000"/>
                            <wp:effectExtent l="0" t="0" r="2540" b="0"/>
                            <wp:docPr id="16" name="0 Imagen" title="Marea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ntermarealtra.jpg"/>
                                    <pic:cNvPicPr/>
                                  </pic:nvPicPr>
                                  <pic:blipFill>
                                    <a:blip r:embed="rId3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57227" cy="152568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F0DC1" w:rsidRDefault="008F0DC1" w:rsidP="008F0DC1">
      <w:pPr>
        <w:ind w:left="-567" w:right="-568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As zonas de pouca profundidade, ata uns douscentos metros, forman a zona nerítica. As rías e as costas batidas formarían parte desta rexión varrida polas mareas e os temporais. A subida e baixada da marea inunda ou deixa ao descuberto zonas importantes do litoral . É a zona </w:t>
      </w:r>
      <w:proofErr w:type="spellStart"/>
      <w:r>
        <w:rPr>
          <w:color w:val="FFFFFF" w:themeColor="background1"/>
        </w:rPr>
        <w:t>intermareal</w:t>
      </w:r>
      <w:proofErr w:type="spellEnd"/>
      <w:r>
        <w:rPr>
          <w:color w:val="FFFFFF" w:themeColor="background1"/>
        </w:rPr>
        <w:t xml:space="preserve">, un lugar complicado no que só viven organismos que son capaces de vivir dentro e fóra da auga como os mexillóns. </w:t>
      </w:r>
      <w:r w:rsidR="00655863">
        <w:rPr>
          <w:color w:val="FFFFFF" w:themeColor="background1"/>
        </w:rPr>
        <w:t xml:space="preserve">Terra </w:t>
      </w:r>
      <w:proofErr w:type="spellStart"/>
      <w:r w:rsidR="00655863">
        <w:rPr>
          <w:color w:val="FFFFFF" w:themeColor="background1"/>
        </w:rPr>
        <w:t>adentro</w:t>
      </w:r>
      <w:proofErr w:type="spellEnd"/>
      <w:r w:rsidR="00655863">
        <w:rPr>
          <w:color w:val="FFFFFF" w:themeColor="background1"/>
        </w:rPr>
        <w:t xml:space="preserve">, na zona </w:t>
      </w:r>
      <w:proofErr w:type="spellStart"/>
      <w:r w:rsidR="00655863">
        <w:rPr>
          <w:color w:val="FFFFFF" w:themeColor="background1"/>
        </w:rPr>
        <w:t>supramareal</w:t>
      </w:r>
      <w:proofErr w:type="spellEnd"/>
      <w:r w:rsidR="00655863">
        <w:rPr>
          <w:color w:val="FFFFFF" w:themeColor="background1"/>
        </w:rPr>
        <w:t>, a marea non inunda a terra. A zona que sempre está cuberta polo mar, incluso en marea baixa, é a zona sublitoral.</w:t>
      </w:r>
    </w:p>
    <w:p w:rsidR="009C28F3" w:rsidRDefault="009C28F3" w:rsidP="008F0DC1">
      <w:pPr>
        <w:ind w:left="-567" w:right="-568"/>
        <w:jc w:val="both"/>
        <w:rPr>
          <w:color w:val="FFFFFF" w:themeColor="background1"/>
        </w:rPr>
      </w:pPr>
    </w:p>
    <w:p w:rsidR="008F0DC1" w:rsidRPr="008F0DC1" w:rsidRDefault="008F0DC1" w:rsidP="008F0DC1">
      <w:pPr>
        <w:ind w:left="-567" w:right="-568"/>
        <w:jc w:val="both"/>
        <w:rPr>
          <w:color w:val="FFFFFF" w:themeColor="background1"/>
        </w:rPr>
      </w:pPr>
    </w:p>
    <w:p w:rsidR="00C63B85" w:rsidRDefault="00C63B85" w:rsidP="00C63B85">
      <w:pPr>
        <w:ind w:left="-567" w:right="-568"/>
        <w:jc w:val="both"/>
        <w:rPr>
          <w:color w:val="FFFFFF" w:themeColor="background1"/>
        </w:rPr>
      </w:pPr>
    </w:p>
    <w:p w:rsidR="0088548F" w:rsidRDefault="0088548F" w:rsidP="00C63B85">
      <w:pPr>
        <w:ind w:left="-567" w:right="-568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CF073A" wp14:editId="05550C66">
                <wp:simplePos x="0" y="0"/>
                <wp:positionH relativeFrom="column">
                  <wp:posOffset>4575810</wp:posOffset>
                </wp:positionH>
                <wp:positionV relativeFrom="paragraph">
                  <wp:posOffset>163195</wp:posOffset>
                </wp:positionV>
                <wp:extent cx="1303655" cy="3033395"/>
                <wp:effectExtent l="0" t="0" r="0" b="0"/>
                <wp:wrapSquare wrapText="bothSides"/>
                <wp:docPr id="12" name="1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3655" cy="30333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2616" w:rsidRDefault="00262616" w:rsidP="00262616">
                            <w:pPr>
                              <w:ind w:hanging="142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6A017158" wp14:editId="54662FAF">
                                  <wp:extent cx="1114425" cy="835660"/>
                                  <wp:effectExtent l="0" t="0" r="9525" b="2540"/>
                                  <wp:docPr id="14" name="0 Imagen" title="Bento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G_14.jpg"/>
                                          <pic:cNvPicPr/>
                                        </pic:nvPicPr>
                                        <pic:blipFill>
                                          <a:blip r:embed="rId3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14425" cy="8356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62616" w:rsidRDefault="00262616" w:rsidP="00262616">
                            <w:pPr>
                              <w:ind w:hanging="142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6F4029EF" wp14:editId="0B959C1B">
                                  <wp:extent cx="1114425" cy="835660"/>
                                  <wp:effectExtent l="0" t="0" r="9525" b="2540"/>
                                  <wp:docPr id="13" name="0 Imagen" title="Sepi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epia.jpg"/>
                                          <pic:cNvPicPr/>
                                        </pic:nvPicPr>
                                        <pic:blipFill>
                                          <a:blip r:embed="rId3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14425" cy="8356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62616" w:rsidRPr="00262616" w:rsidRDefault="00262616" w:rsidP="00262616">
                            <w:pPr>
                              <w:ind w:hanging="142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0592690A" wp14:editId="5CD46512">
                                  <wp:extent cx="1114425" cy="1034415"/>
                                  <wp:effectExtent l="0" t="0" r="9525" b="0"/>
                                  <wp:docPr id="15" name="0 Imagen" title="Placto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G_1279-5.jpg"/>
                                          <pic:cNvPicPr/>
                                        </pic:nvPicPr>
                                        <pic:blipFill>
                                          <a:blip r:embed="rId3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14425" cy="10344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2 Cuadro de texto" o:spid="_x0000_s1032" type="#_x0000_t202" style="position:absolute;left:0;text-align:left;margin-left:360.3pt;margin-top:12.85pt;width:102.65pt;height:238.8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" filled="f" stroked="f" strokeweight=".5pt">
                <v:textbox>
                  <w:txbxContent>
                    <w:p w:rsidR="00262616" w:rsidRDefault="00262616" w:rsidP="00262616">
                      <w:pPr>
                        <w:ind w:hanging="142"/>
                        <w:rPr>
                          <w:lang w:val="es-ES"/>
                        </w:rPr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6A017158" wp14:editId="54662FAF">
                            <wp:extent cx="1114425" cy="835660"/>
                            <wp:effectExtent l="0" t="0" r="9525" b="2540"/>
                            <wp:docPr id="14" name="0 Imagen" title="Bento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G_14.jpg"/>
                                    <pic:cNvPicPr/>
                                  </pic:nvPicPr>
                                  <pic:blipFill>
                                    <a:blip r:embed="rId3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14425" cy="8356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62616" w:rsidRDefault="00262616" w:rsidP="00262616">
                      <w:pPr>
                        <w:ind w:hanging="142"/>
                        <w:rPr>
                          <w:lang w:val="es-ES"/>
                        </w:rPr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6F4029EF" wp14:editId="0B959C1B">
                            <wp:extent cx="1114425" cy="835660"/>
                            <wp:effectExtent l="0" t="0" r="9525" b="2540"/>
                            <wp:docPr id="13" name="0 Imagen" title="Sepi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epia.jpg"/>
                                    <pic:cNvPicPr/>
                                  </pic:nvPicPr>
                                  <pic:blipFill>
                                    <a:blip r:embed="rId4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14425" cy="8356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62616" w:rsidRPr="00262616" w:rsidRDefault="00262616" w:rsidP="00262616">
                      <w:pPr>
                        <w:ind w:hanging="142"/>
                        <w:rPr>
                          <w:lang w:val="es-ES"/>
                        </w:rPr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0592690A" wp14:editId="5CD46512">
                            <wp:extent cx="1114425" cy="1034415"/>
                            <wp:effectExtent l="0" t="0" r="9525" b="0"/>
                            <wp:docPr id="15" name="0 Imagen" title="Placto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G_1279-5.jpg"/>
                                    <pic:cNvPicPr/>
                                  </pic:nvPicPr>
                                  <pic:blipFill>
                                    <a:blip r:embed="rId4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14425" cy="103441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13B8E" w:rsidRDefault="00113B8E" w:rsidP="00113B8E">
      <w:pPr>
        <w:ind w:left="-567" w:right="-568"/>
        <w:jc w:val="both"/>
        <w:rPr>
          <w:color w:val="FFFFFF" w:themeColor="background1"/>
        </w:rPr>
      </w:pPr>
      <w:r>
        <w:rPr>
          <w:color w:val="FFFFFF" w:themeColor="background1"/>
        </w:rPr>
        <w:t>Nos biomas acuáticos diferéncianse tres comunidades diferentes:</w:t>
      </w:r>
    </w:p>
    <w:p w:rsidR="00262616" w:rsidRDefault="00262616" w:rsidP="00113B8E">
      <w:pPr>
        <w:ind w:left="-567" w:right="-568"/>
        <w:jc w:val="both"/>
        <w:rPr>
          <w:color w:val="FFFFFF" w:themeColor="background1"/>
        </w:rPr>
      </w:pPr>
    </w:p>
    <w:p w:rsidR="00113B8E" w:rsidRDefault="00EA19F7" w:rsidP="00113B8E">
      <w:pPr>
        <w:pStyle w:val="Prrafodelista"/>
        <w:numPr>
          <w:ilvl w:val="0"/>
          <w:numId w:val="6"/>
        </w:numPr>
        <w:ind w:right="-568"/>
        <w:jc w:val="both"/>
        <w:rPr>
          <w:color w:val="FFFFFF" w:themeColor="background1"/>
        </w:rPr>
      </w:pPr>
      <w:hyperlink r:id="rId42" w:tooltip="Abrenovaventa. Vídeoobrasocialcaixabentos" w:history="1">
        <w:r w:rsidR="00113B8E" w:rsidRPr="00A32F68">
          <w:rPr>
            <w:rStyle w:val="Hipervnculo"/>
          </w:rPr>
          <w:t>Bentónica</w:t>
        </w:r>
      </w:hyperlink>
      <w:r w:rsidR="00113B8E" w:rsidRPr="00113B8E">
        <w:rPr>
          <w:color w:val="FFFFFF" w:themeColor="background1"/>
        </w:rPr>
        <w:t>, formada polos organismos que viven sobre o fondo, pegados ao substrato.</w:t>
      </w:r>
    </w:p>
    <w:p w:rsidR="00262616" w:rsidRDefault="00262616" w:rsidP="00262616">
      <w:pPr>
        <w:pStyle w:val="Prrafodelista"/>
        <w:ind w:left="578" w:right="-568" w:firstLine="0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Indica cinco organismos </w:t>
      </w:r>
      <w:proofErr w:type="spellStart"/>
      <w:r>
        <w:rPr>
          <w:color w:val="FFFFFF" w:themeColor="background1"/>
        </w:rPr>
        <w:t>bentónicos</w:t>
      </w:r>
      <w:proofErr w:type="spellEnd"/>
      <w:r>
        <w:rPr>
          <w:color w:val="FFFFFF" w:themeColor="background1"/>
        </w:rPr>
        <w:t xml:space="preserve"> das costas galegas.</w:t>
      </w:r>
    </w:p>
    <w:p w:rsidR="00262616" w:rsidRPr="00113B8E" w:rsidRDefault="00262616" w:rsidP="00262616">
      <w:pPr>
        <w:pStyle w:val="Prrafodelista"/>
        <w:ind w:left="578" w:right="-568" w:firstLine="0"/>
        <w:jc w:val="both"/>
        <w:rPr>
          <w:color w:val="FFFFFF" w:themeColor="background1"/>
        </w:rPr>
      </w:pPr>
    </w:p>
    <w:p w:rsidR="00113B8E" w:rsidRDefault="00113B8E" w:rsidP="00113B8E">
      <w:pPr>
        <w:pStyle w:val="Prrafodelista"/>
        <w:numPr>
          <w:ilvl w:val="0"/>
          <w:numId w:val="6"/>
        </w:numPr>
        <w:ind w:right="-568"/>
        <w:jc w:val="both"/>
        <w:rPr>
          <w:color w:val="FFFFFF" w:themeColor="background1"/>
        </w:rPr>
      </w:pPr>
      <w:r w:rsidRPr="00113B8E">
        <w:rPr>
          <w:color w:val="FFFFFF" w:themeColor="background1"/>
        </w:rPr>
        <w:t>Nectónica, formada polos organismos nadadores.</w:t>
      </w:r>
    </w:p>
    <w:p w:rsidR="00262616" w:rsidRDefault="00262616" w:rsidP="00262616">
      <w:pPr>
        <w:pStyle w:val="Prrafodelista"/>
        <w:ind w:left="578" w:right="-568" w:firstLine="0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Indica cinco organismos </w:t>
      </w:r>
      <w:proofErr w:type="spellStart"/>
      <w:r>
        <w:rPr>
          <w:color w:val="FFFFFF" w:themeColor="background1"/>
        </w:rPr>
        <w:t>nectónicos</w:t>
      </w:r>
      <w:proofErr w:type="spellEnd"/>
      <w:r>
        <w:rPr>
          <w:color w:val="FFFFFF" w:themeColor="background1"/>
        </w:rPr>
        <w:t xml:space="preserve"> das costas galegas.</w:t>
      </w:r>
    </w:p>
    <w:p w:rsidR="00262616" w:rsidRPr="00262616" w:rsidRDefault="00262616" w:rsidP="00262616">
      <w:pPr>
        <w:ind w:left="578" w:firstLine="0"/>
        <w:rPr>
          <w:color w:val="FFFFFF" w:themeColor="background1"/>
        </w:rPr>
      </w:pPr>
    </w:p>
    <w:p w:rsidR="00262616" w:rsidRPr="00113B8E" w:rsidRDefault="00262616" w:rsidP="00262616">
      <w:pPr>
        <w:pStyle w:val="Prrafodelista"/>
        <w:ind w:left="578" w:right="-568" w:firstLine="0"/>
        <w:jc w:val="both"/>
        <w:rPr>
          <w:color w:val="FFFFFF" w:themeColor="background1"/>
        </w:rPr>
      </w:pPr>
    </w:p>
    <w:p w:rsidR="00113B8E" w:rsidRPr="00113B8E" w:rsidRDefault="00EA19F7" w:rsidP="00113B8E">
      <w:pPr>
        <w:pStyle w:val="Prrafodelista"/>
        <w:numPr>
          <w:ilvl w:val="0"/>
          <w:numId w:val="6"/>
        </w:numPr>
        <w:ind w:right="-568"/>
        <w:jc w:val="both"/>
        <w:rPr>
          <w:color w:val="FFFFFF" w:themeColor="background1"/>
        </w:rPr>
      </w:pPr>
      <w:hyperlink r:id="rId43" w:tooltip="Abrenovaventa. Videoplacton" w:history="1">
        <w:r w:rsidR="00113B8E" w:rsidRPr="00EE5EE1">
          <w:rPr>
            <w:rStyle w:val="Hipervnculo"/>
          </w:rPr>
          <w:t>Planctónica</w:t>
        </w:r>
      </w:hyperlink>
      <w:r w:rsidR="00113B8E" w:rsidRPr="00113B8E">
        <w:rPr>
          <w:color w:val="FFFFFF" w:themeColor="background1"/>
        </w:rPr>
        <w:t>, formada polos organismos que flotan deixándose levar polas correntes.</w:t>
      </w:r>
    </w:p>
    <w:p w:rsidR="00262616" w:rsidRDefault="00262616" w:rsidP="00262616">
      <w:pPr>
        <w:pStyle w:val="Prrafodelista"/>
        <w:ind w:left="578" w:right="-568" w:firstLine="0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Indica cinco organismos </w:t>
      </w:r>
      <w:proofErr w:type="spellStart"/>
      <w:r>
        <w:rPr>
          <w:color w:val="FFFFFF" w:themeColor="background1"/>
        </w:rPr>
        <w:t>pla</w:t>
      </w:r>
      <w:r w:rsidR="000078FE">
        <w:rPr>
          <w:color w:val="FFFFFF" w:themeColor="background1"/>
        </w:rPr>
        <w:t>n</w:t>
      </w:r>
      <w:r>
        <w:rPr>
          <w:color w:val="FFFFFF" w:themeColor="background1"/>
        </w:rPr>
        <w:t>ctónicos</w:t>
      </w:r>
      <w:proofErr w:type="spellEnd"/>
      <w:r>
        <w:rPr>
          <w:color w:val="FFFFFF" w:themeColor="background1"/>
        </w:rPr>
        <w:t xml:space="preserve"> das costas galegas.</w:t>
      </w:r>
    </w:p>
    <w:p w:rsidR="00113B8E" w:rsidRDefault="00113B8E" w:rsidP="00BD6D17">
      <w:pPr>
        <w:ind w:right="-568"/>
        <w:jc w:val="both"/>
        <w:rPr>
          <w:color w:val="FFFFFF" w:themeColor="background1"/>
        </w:rPr>
      </w:pPr>
    </w:p>
    <w:p w:rsidR="00262616" w:rsidRDefault="00D11F53" w:rsidP="00BD6D17">
      <w:pPr>
        <w:ind w:right="-568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37E126" wp14:editId="74C54006">
                <wp:simplePos x="0" y="0"/>
                <wp:positionH relativeFrom="column">
                  <wp:posOffset>1209409</wp:posOffset>
                </wp:positionH>
                <wp:positionV relativeFrom="paragraph">
                  <wp:posOffset>10544</wp:posOffset>
                </wp:positionV>
                <wp:extent cx="2162367" cy="1034902"/>
                <wp:effectExtent l="0" t="0" r="0" b="0"/>
                <wp:wrapSquare wrapText="bothSides"/>
                <wp:docPr id="18" name="18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2367" cy="103490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1F53" w:rsidRDefault="00D11F53" w:rsidP="00D11F53">
                            <w:pPr>
                              <w:ind w:firstLine="0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>
                                  <wp:extent cx="1280795" cy="936625"/>
                                  <wp:effectExtent l="0" t="0" r="0" b="0"/>
                                  <wp:docPr id="19" name="0 Imagen">
                                    <a:hlinkClick xmlns:a="http://schemas.openxmlformats.org/drawingml/2006/main" r:id="rId44" tooltip="Abre nova ventá. Enlac xogo parellas en educaplay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omunidades acuáticas.jpg"/>
                                          <pic:cNvPicPr/>
                                        </pic:nvPicPr>
                                        <pic:blipFill>
                                          <a:blip r:embed="rId4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80795" cy="9366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8 Cuadro de texto" o:spid="_x0000_s1034" type="#_x0000_t202" style="position:absolute;left:0;text-align:left;margin-left:95.25pt;margin-top:.85pt;width:170.25pt;height:81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" filled="f" stroked="f" strokeweight=".5pt">
                <v:textbox>
                  <w:txbxContent>
                    <w:p w:rsidR="00D11F53" w:rsidRDefault="00D11F53" w:rsidP="00D11F53">
                      <w:pPr>
                        <w:ind w:firstLine="0"/>
                      </w:pPr>
                      <w:bookmarkStart w:id="1" w:name="_GoBack"/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>
                            <wp:extent cx="1280795" cy="936625"/>
                            <wp:effectExtent l="0" t="0" r="0" b="0"/>
                            <wp:docPr id="19" name="0 Imagen">
                              <a:hlinkClick xmlns:a="http://schemas.openxmlformats.org/drawingml/2006/main" r:id="rId46" tooltip="Abre nova ventá. Enlac xogo parellas en educaplay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comunidades acuáticas.jpg"/>
                                    <pic:cNvPicPr/>
                                  </pic:nvPicPr>
                                  <pic:blipFill>
                                    <a:blip r:embed="rId4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80795" cy="9366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62616" w:rsidRDefault="00262616" w:rsidP="00BD6D17">
      <w:pPr>
        <w:ind w:right="-568"/>
        <w:jc w:val="both"/>
        <w:rPr>
          <w:color w:val="FFFFFF" w:themeColor="background1"/>
        </w:rPr>
      </w:pPr>
    </w:p>
    <w:p w:rsidR="00262616" w:rsidRDefault="00262616" w:rsidP="00BD6D17">
      <w:pPr>
        <w:ind w:right="-568"/>
        <w:jc w:val="both"/>
        <w:rPr>
          <w:color w:val="FFFFFF" w:themeColor="background1"/>
        </w:rPr>
      </w:pPr>
    </w:p>
    <w:sectPr w:rsidR="00262616" w:rsidSect="00C671CA">
      <w:headerReference w:type="default" r:id="rId48"/>
      <w:pgSz w:w="11906" w:h="16838"/>
      <w:pgMar w:top="1134" w:right="1701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9F7" w:rsidRDefault="00EA19F7" w:rsidP="00DD0E49">
      <w:r>
        <w:separator/>
      </w:r>
    </w:p>
  </w:endnote>
  <w:endnote w:type="continuationSeparator" w:id="0">
    <w:p w:rsidR="00EA19F7" w:rsidRDefault="00EA19F7" w:rsidP="00DD0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9F7" w:rsidRDefault="00EA19F7" w:rsidP="00DD0E49">
      <w:r>
        <w:separator/>
      </w:r>
    </w:p>
  </w:footnote>
  <w:footnote w:type="continuationSeparator" w:id="0">
    <w:p w:rsidR="00EA19F7" w:rsidRDefault="00EA19F7" w:rsidP="00DD0E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E49" w:rsidRPr="00DD0E49" w:rsidRDefault="00DD0E49" w:rsidP="00DD0E49">
    <w:pPr>
      <w:pStyle w:val="Encabezado"/>
      <w:jc w:val="center"/>
      <w:rPr>
        <w:b/>
        <w:color w:val="FFFFFF" w:themeColor="background1"/>
        <w:sz w:val="28"/>
        <w:lang w:val="es-ES"/>
      </w:rPr>
    </w:pPr>
    <w:r w:rsidRPr="00DD0E49">
      <w:rPr>
        <w:b/>
        <w:color w:val="FFFFFF" w:themeColor="background1"/>
        <w:sz w:val="28"/>
        <w:lang w:val="es-ES"/>
      </w:rPr>
      <w:t>Biomas acuáticos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6EE4"/>
    <w:multiLevelType w:val="hybridMultilevel"/>
    <w:tmpl w:val="F54ADC7E"/>
    <w:lvl w:ilvl="0" w:tplc="0456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5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1D49364B"/>
    <w:multiLevelType w:val="hybridMultilevel"/>
    <w:tmpl w:val="1B1EAE16"/>
    <w:lvl w:ilvl="0" w:tplc="0456000F">
      <w:start w:val="1"/>
      <w:numFmt w:val="decimal"/>
      <w:lvlText w:val="%1."/>
      <w:lvlJc w:val="left"/>
      <w:pPr>
        <w:ind w:left="578" w:hanging="360"/>
      </w:pPr>
    </w:lvl>
    <w:lvl w:ilvl="1" w:tplc="04560019" w:tentative="1">
      <w:start w:val="1"/>
      <w:numFmt w:val="lowerLetter"/>
      <w:lvlText w:val="%2."/>
      <w:lvlJc w:val="left"/>
      <w:pPr>
        <w:ind w:left="1298" w:hanging="360"/>
      </w:pPr>
    </w:lvl>
    <w:lvl w:ilvl="2" w:tplc="0456001B" w:tentative="1">
      <w:start w:val="1"/>
      <w:numFmt w:val="lowerRoman"/>
      <w:lvlText w:val="%3."/>
      <w:lvlJc w:val="right"/>
      <w:pPr>
        <w:ind w:left="2018" w:hanging="180"/>
      </w:pPr>
    </w:lvl>
    <w:lvl w:ilvl="3" w:tplc="0456000F" w:tentative="1">
      <w:start w:val="1"/>
      <w:numFmt w:val="decimal"/>
      <w:lvlText w:val="%4."/>
      <w:lvlJc w:val="left"/>
      <w:pPr>
        <w:ind w:left="2738" w:hanging="360"/>
      </w:pPr>
    </w:lvl>
    <w:lvl w:ilvl="4" w:tplc="04560019" w:tentative="1">
      <w:start w:val="1"/>
      <w:numFmt w:val="lowerLetter"/>
      <w:lvlText w:val="%5."/>
      <w:lvlJc w:val="left"/>
      <w:pPr>
        <w:ind w:left="3458" w:hanging="360"/>
      </w:pPr>
    </w:lvl>
    <w:lvl w:ilvl="5" w:tplc="0456001B" w:tentative="1">
      <w:start w:val="1"/>
      <w:numFmt w:val="lowerRoman"/>
      <w:lvlText w:val="%6."/>
      <w:lvlJc w:val="right"/>
      <w:pPr>
        <w:ind w:left="4178" w:hanging="180"/>
      </w:pPr>
    </w:lvl>
    <w:lvl w:ilvl="6" w:tplc="0456000F" w:tentative="1">
      <w:start w:val="1"/>
      <w:numFmt w:val="decimal"/>
      <w:lvlText w:val="%7."/>
      <w:lvlJc w:val="left"/>
      <w:pPr>
        <w:ind w:left="4898" w:hanging="360"/>
      </w:pPr>
    </w:lvl>
    <w:lvl w:ilvl="7" w:tplc="04560019" w:tentative="1">
      <w:start w:val="1"/>
      <w:numFmt w:val="lowerLetter"/>
      <w:lvlText w:val="%8."/>
      <w:lvlJc w:val="left"/>
      <w:pPr>
        <w:ind w:left="5618" w:hanging="360"/>
      </w:pPr>
    </w:lvl>
    <w:lvl w:ilvl="8" w:tplc="0456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2CC36DF2"/>
    <w:multiLevelType w:val="hybridMultilevel"/>
    <w:tmpl w:val="2A2E794E"/>
    <w:lvl w:ilvl="0" w:tplc="C35406FC">
      <w:numFmt w:val="bullet"/>
      <w:lvlText w:val="-"/>
      <w:lvlJc w:val="left"/>
      <w:pPr>
        <w:ind w:left="785" w:hanging="360"/>
      </w:pPr>
      <w:rPr>
        <w:rFonts w:ascii="Calibri" w:eastAsiaTheme="minorHAnsi" w:hAnsi="Calibri" w:cs="Calibri" w:hint="default"/>
      </w:rPr>
    </w:lvl>
    <w:lvl w:ilvl="1" w:tplc="0456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>
    <w:nsid w:val="541C6BFE"/>
    <w:multiLevelType w:val="hybridMultilevel"/>
    <w:tmpl w:val="8E70CE7E"/>
    <w:lvl w:ilvl="0" w:tplc="0C0A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5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5B2C721B"/>
    <w:multiLevelType w:val="hybridMultilevel"/>
    <w:tmpl w:val="9AFAD1AE"/>
    <w:lvl w:ilvl="0" w:tplc="0C0A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5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>
    <w:nsid w:val="65233305"/>
    <w:multiLevelType w:val="hybridMultilevel"/>
    <w:tmpl w:val="13BA0A9C"/>
    <w:lvl w:ilvl="0" w:tplc="0C0A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5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6">
    <w:nsid w:val="72587125"/>
    <w:multiLevelType w:val="hybridMultilevel"/>
    <w:tmpl w:val="BA0CE8CC"/>
    <w:lvl w:ilvl="0" w:tplc="0456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5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664"/>
    <w:rsid w:val="000078FE"/>
    <w:rsid w:val="00097DAE"/>
    <w:rsid w:val="00113B8E"/>
    <w:rsid w:val="001A6104"/>
    <w:rsid w:val="001B63B7"/>
    <w:rsid w:val="001E1C98"/>
    <w:rsid w:val="002058A3"/>
    <w:rsid w:val="00234825"/>
    <w:rsid w:val="00250592"/>
    <w:rsid w:val="00262616"/>
    <w:rsid w:val="002A6B47"/>
    <w:rsid w:val="002D5BE9"/>
    <w:rsid w:val="003414F9"/>
    <w:rsid w:val="003716DA"/>
    <w:rsid w:val="003821AA"/>
    <w:rsid w:val="003D7E79"/>
    <w:rsid w:val="003E3A1F"/>
    <w:rsid w:val="00495202"/>
    <w:rsid w:val="00562B84"/>
    <w:rsid w:val="005921DC"/>
    <w:rsid w:val="00592E73"/>
    <w:rsid w:val="005A6C8A"/>
    <w:rsid w:val="005B536E"/>
    <w:rsid w:val="005C2A2D"/>
    <w:rsid w:val="005D1C7B"/>
    <w:rsid w:val="005E4C3E"/>
    <w:rsid w:val="005F7DBC"/>
    <w:rsid w:val="00602F16"/>
    <w:rsid w:val="00615664"/>
    <w:rsid w:val="006168AB"/>
    <w:rsid w:val="00655863"/>
    <w:rsid w:val="00663F53"/>
    <w:rsid w:val="00674093"/>
    <w:rsid w:val="006744BF"/>
    <w:rsid w:val="007618E7"/>
    <w:rsid w:val="00764D91"/>
    <w:rsid w:val="00774A81"/>
    <w:rsid w:val="0078675F"/>
    <w:rsid w:val="007964AC"/>
    <w:rsid w:val="00804620"/>
    <w:rsid w:val="0084144A"/>
    <w:rsid w:val="0088548F"/>
    <w:rsid w:val="008872C3"/>
    <w:rsid w:val="008F0DC1"/>
    <w:rsid w:val="008F235E"/>
    <w:rsid w:val="00900CCE"/>
    <w:rsid w:val="00922F94"/>
    <w:rsid w:val="00966AC2"/>
    <w:rsid w:val="00990402"/>
    <w:rsid w:val="009C28F3"/>
    <w:rsid w:val="00A17F35"/>
    <w:rsid w:val="00A32F68"/>
    <w:rsid w:val="00AC7DF6"/>
    <w:rsid w:val="00AE1B6C"/>
    <w:rsid w:val="00B01469"/>
    <w:rsid w:val="00B66A6E"/>
    <w:rsid w:val="00BD018F"/>
    <w:rsid w:val="00BD433C"/>
    <w:rsid w:val="00BD6D17"/>
    <w:rsid w:val="00C02973"/>
    <w:rsid w:val="00C11B0E"/>
    <w:rsid w:val="00C63B85"/>
    <w:rsid w:val="00C671CA"/>
    <w:rsid w:val="00C959E5"/>
    <w:rsid w:val="00CE1458"/>
    <w:rsid w:val="00D11F53"/>
    <w:rsid w:val="00D46863"/>
    <w:rsid w:val="00D83A29"/>
    <w:rsid w:val="00D85967"/>
    <w:rsid w:val="00DD0E49"/>
    <w:rsid w:val="00DD7A50"/>
    <w:rsid w:val="00DF11E8"/>
    <w:rsid w:val="00E818B7"/>
    <w:rsid w:val="00E8292A"/>
    <w:rsid w:val="00EA19F7"/>
    <w:rsid w:val="00EE5EE1"/>
    <w:rsid w:val="00F63640"/>
    <w:rsid w:val="00FC1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gl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D0E4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D0E49"/>
  </w:style>
  <w:style w:type="paragraph" w:styleId="Piedepgina">
    <w:name w:val="footer"/>
    <w:basedOn w:val="Normal"/>
    <w:link w:val="PiedepginaCar"/>
    <w:uiPriority w:val="99"/>
    <w:unhideWhenUsed/>
    <w:rsid w:val="00DD0E4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D0E49"/>
  </w:style>
  <w:style w:type="character" w:styleId="Hipervnculo">
    <w:name w:val="Hyperlink"/>
    <w:basedOn w:val="Fuentedeprrafopredeter"/>
    <w:uiPriority w:val="99"/>
    <w:unhideWhenUsed/>
    <w:rsid w:val="00562B84"/>
    <w:rPr>
      <w:color w:val="F2F2F2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62B8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62B8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2B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D0E4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D0E49"/>
  </w:style>
  <w:style w:type="paragraph" w:styleId="Piedepgina">
    <w:name w:val="footer"/>
    <w:basedOn w:val="Normal"/>
    <w:link w:val="PiedepginaCar"/>
    <w:uiPriority w:val="99"/>
    <w:unhideWhenUsed/>
    <w:rsid w:val="00DD0E4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D0E49"/>
  </w:style>
  <w:style w:type="character" w:styleId="Hipervnculo">
    <w:name w:val="Hyperlink"/>
    <w:basedOn w:val="Fuentedeprrafopredeter"/>
    <w:uiPriority w:val="99"/>
    <w:unhideWhenUsed/>
    <w:rsid w:val="00562B84"/>
    <w:rPr>
      <w:color w:val="F2F2F2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62B8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62B8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2B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jpg"/><Relationship Id="rId18" Type="http://schemas.openxmlformats.org/officeDocument/2006/relationships/hyperlink" Target="https://drive.google.com/open?id=0B8lNbQW76fJ5bzVlTEE5SzBBQ2M" TargetMode="External"/><Relationship Id="rId26" Type="http://schemas.openxmlformats.org/officeDocument/2006/relationships/hyperlink" Target="http://beachcombersalert.org/RubberDuckies.html" TargetMode="External"/><Relationship Id="rId39" Type="http://schemas.openxmlformats.org/officeDocument/2006/relationships/image" Target="media/image70.jpg"/><Relationship Id="rId3" Type="http://schemas.microsoft.com/office/2007/relationships/stylesWithEffects" Target="stylesWithEffects.xml"/><Relationship Id="rId21" Type="http://schemas.openxmlformats.org/officeDocument/2006/relationships/image" Target="media/image40.png"/><Relationship Id="rId34" Type="http://schemas.openxmlformats.org/officeDocument/2006/relationships/image" Target="media/image6.jpg"/><Relationship Id="rId42" Type="http://schemas.openxmlformats.org/officeDocument/2006/relationships/hyperlink" Target="https://www.elmarafondo.com/-/el-bentos" TargetMode="External"/><Relationship Id="rId47" Type="http://schemas.openxmlformats.org/officeDocument/2006/relationships/image" Target="media/image110.jpg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playas.ieo.es/" TargetMode="External"/><Relationship Id="rId17" Type="http://schemas.openxmlformats.org/officeDocument/2006/relationships/hyperlink" Target="https://www.youtube.com/watch?v=jal9-1oUU9M" TargetMode="External"/><Relationship Id="rId25" Type="http://schemas.openxmlformats.org/officeDocument/2006/relationships/hyperlink" Target="http://2.bp.blogspot.com/-IGHewUobq_4/T3IcAVivZkI/AAAAAAAAAG4/Zly53QbFdZ0/s1600/tmarch1.jpg" TargetMode="External"/><Relationship Id="rId33" Type="http://schemas.openxmlformats.org/officeDocument/2006/relationships/hyperlink" Target="http://www3.gobiernodecanarias.org/medusa/contenidosdigitales/programasflash/Conocimiento/Consumer/undimotriz/undimotriz.swf" TargetMode="External"/><Relationship Id="rId38" Type="http://schemas.openxmlformats.org/officeDocument/2006/relationships/image" Target="media/image9.jpeg"/><Relationship Id="rId46" Type="http://schemas.openxmlformats.org/officeDocument/2006/relationships/hyperlink" Target="https://www.educaplay.com/es/recursoseducativos/2455076/comunidades_acuaticas.htm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elmarafondo.com/-/la-luz-en-el-mar" TargetMode="External"/><Relationship Id="rId20" Type="http://schemas.openxmlformats.org/officeDocument/2006/relationships/hyperlink" Target="https://drive.google.com/open?id=0B8lNbQW76fJ5bzVlTEE5SzBBQ2M" TargetMode="External"/><Relationship Id="rId29" Type="http://schemas.openxmlformats.org/officeDocument/2006/relationships/hyperlink" Target="https://www.youtube.com/watch?v=hy-l7sTU5Pw" TargetMode="External"/><Relationship Id="rId41" Type="http://schemas.openxmlformats.org/officeDocument/2006/relationships/image" Target="media/image90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0.jpg"/><Relationship Id="rId24" Type="http://schemas.openxmlformats.org/officeDocument/2006/relationships/hyperlink" Target="http://beachcombersalert.org/RubberDuckies.html" TargetMode="External"/><Relationship Id="rId32" Type="http://schemas.openxmlformats.org/officeDocument/2006/relationships/hyperlink" Target="https://www.youtube.com/watch?v=UHPQNDDrOQk" TargetMode="External"/><Relationship Id="rId37" Type="http://schemas.openxmlformats.org/officeDocument/2006/relationships/image" Target="media/image8.jpg"/><Relationship Id="rId40" Type="http://schemas.openxmlformats.org/officeDocument/2006/relationships/image" Target="media/image80.jpg"/><Relationship Id="rId45" Type="http://schemas.openxmlformats.org/officeDocument/2006/relationships/image" Target="media/image11.jpg"/><Relationship Id="rId5" Type="http://schemas.openxmlformats.org/officeDocument/2006/relationships/webSettings" Target="webSettings.xml"/><Relationship Id="rId15" Type="http://schemas.openxmlformats.org/officeDocument/2006/relationships/image" Target="media/image30.jpg"/><Relationship Id="rId23" Type="http://schemas.openxmlformats.org/officeDocument/2006/relationships/hyperlink" Target="http://2.bp.blogspot.com/-IGHewUobq_4/T3IcAVivZkI/AAAAAAAAAG4/Zly53QbFdZ0/s1600/tmarch1.jpg" TargetMode="External"/><Relationship Id="rId28" Type="http://schemas.openxmlformats.org/officeDocument/2006/relationships/hyperlink" Target="https://www.elmarafondo.com/-/zonacion" TargetMode="External"/><Relationship Id="rId36" Type="http://schemas.openxmlformats.org/officeDocument/2006/relationships/image" Target="media/image7.jpg"/><Relationship Id="rId49" Type="http://schemas.openxmlformats.org/officeDocument/2006/relationships/fontTable" Target="fontTable.xml"/><Relationship Id="rId10" Type="http://schemas.openxmlformats.org/officeDocument/2006/relationships/image" Target="media/image2.jpg"/><Relationship Id="rId19" Type="http://schemas.openxmlformats.org/officeDocument/2006/relationships/image" Target="media/image4.png"/><Relationship Id="rId31" Type="http://schemas.openxmlformats.org/officeDocument/2006/relationships/image" Target="media/image50.jpeg"/><Relationship Id="rId44" Type="http://schemas.openxmlformats.org/officeDocument/2006/relationships/hyperlink" Target="https://www.educaplay.com/es/recursoseducativos/2455076/comunidades_acuaticas.ht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jpg"/><Relationship Id="rId14" Type="http://schemas.openxmlformats.org/officeDocument/2006/relationships/hyperlink" Target="http://playas.ieo.es/" TargetMode="External"/><Relationship Id="rId22" Type="http://schemas.openxmlformats.org/officeDocument/2006/relationships/hyperlink" Target="https://www.youtube.com/watch?v=YwIOmEMl11c" TargetMode="External"/><Relationship Id="rId27" Type="http://schemas.openxmlformats.org/officeDocument/2006/relationships/hyperlink" Target="https://www.youtube.com/watch?v=lIsjxrHSANs" TargetMode="External"/><Relationship Id="rId30" Type="http://schemas.openxmlformats.org/officeDocument/2006/relationships/image" Target="media/image5.jpeg"/><Relationship Id="rId35" Type="http://schemas.openxmlformats.org/officeDocument/2006/relationships/image" Target="media/image60.jpg"/><Relationship Id="rId43" Type="http://schemas.openxmlformats.org/officeDocument/2006/relationships/hyperlink" Target="https://www.youtube.com/watch?v=_AZABCDlbmI" TargetMode="External"/><Relationship Id="rId48" Type="http://schemas.openxmlformats.org/officeDocument/2006/relationships/header" Target="header1.xml"/><Relationship Id="rId8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Personalizado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F2F2F2"/>
      </a:hlink>
      <a:folHlink>
        <a:srgbClr val="D8D8D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2</Pages>
  <Words>992</Words>
  <Characters>5658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6637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</dc:creator>
  <cp:lastModifiedBy>isabel</cp:lastModifiedBy>
  <cp:revision>49</cp:revision>
  <cp:lastPrinted>2016-06-07T16:27:00Z</cp:lastPrinted>
  <dcterms:created xsi:type="dcterms:W3CDTF">2016-05-18T18:10:00Z</dcterms:created>
  <dcterms:modified xsi:type="dcterms:W3CDTF">2016-06-25T18:10:00Z</dcterms:modified>
</cp:coreProperties>
</file>